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DD8" w:rsidRPr="00680F45" w:rsidRDefault="00982DD8" w:rsidP="00982DD8">
      <w:pPr>
        <w:jc w:val="center"/>
        <w:rPr>
          <w:rFonts w:ascii="Times New Roman" w:eastAsia="Times New Roman" w:hAnsi="Times New Roman" w:cs="Times New Roman"/>
          <w:b/>
          <w:bCs/>
          <w:sz w:val="28"/>
          <w:szCs w:val="28"/>
          <w:lang w:eastAsia="ru-RU"/>
        </w:rPr>
      </w:pPr>
      <w:r w:rsidRPr="00680F45">
        <w:rPr>
          <w:rFonts w:ascii="Times New Roman" w:eastAsia="Times New Roman" w:hAnsi="Times New Roman" w:cs="Times New Roman"/>
          <w:sz w:val="28"/>
          <w:szCs w:val="28"/>
          <w:lang w:eastAsia="ru-RU"/>
        </w:rPr>
        <w:t> </w:t>
      </w:r>
      <w:r w:rsidRPr="00680F45">
        <w:rPr>
          <w:rFonts w:ascii="Times New Roman" w:eastAsia="Times New Roman" w:hAnsi="Times New Roman" w:cs="Times New Roman"/>
          <w:b/>
          <w:bCs/>
          <w:sz w:val="28"/>
          <w:szCs w:val="28"/>
          <w:lang w:eastAsia="ru-RU"/>
        </w:rPr>
        <w:t>САВАЛЬСКАЯ СЕЛЬСКАЯ ДУМА</w:t>
      </w:r>
    </w:p>
    <w:p w:rsidR="00982DD8" w:rsidRPr="00680F45" w:rsidRDefault="00982DD8" w:rsidP="00982DD8">
      <w:pPr>
        <w:spacing w:after="0" w:line="240" w:lineRule="auto"/>
        <w:jc w:val="center"/>
        <w:rPr>
          <w:rFonts w:ascii="Times New Roman" w:eastAsia="Times New Roman" w:hAnsi="Times New Roman" w:cs="Times New Roman"/>
          <w:b/>
          <w:bCs/>
          <w:sz w:val="28"/>
          <w:szCs w:val="28"/>
          <w:lang w:eastAsia="ru-RU"/>
        </w:rPr>
      </w:pPr>
      <w:r w:rsidRPr="00680F45">
        <w:rPr>
          <w:rFonts w:ascii="Times New Roman" w:eastAsia="Times New Roman" w:hAnsi="Times New Roman" w:cs="Times New Roman"/>
          <w:b/>
          <w:bCs/>
          <w:sz w:val="28"/>
          <w:szCs w:val="28"/>
          <w:lang w:eastAsia="ru-RU"/>
        </w:rPr>
        <w:t>Четвертого созыва</w:t>
      </w:r>
    </w:p>
    <w:p w:rsidR="00982DD8" w:rsidRPr="00680F45" w:rsidRDefault="00982DD8" w:rsidP="00982DD8">
      <w:pPr>
        <w:keepNext/>
        <w:spacing w:after="0" w:line="240" w:lineRule="auto"/>
        <w:outlineLvl w:val="1"/>
        <w:rPr>
          <w:rFonts w:ascii="Times New Roman" w:eastAsia="Times New Roman" w:hAnsi="Times New Roman" w:cs="Times New Roman"/>
          <w:b/>
          <w:bCs/>
          <w:sz w:val="28"/>
          <w:szCs w:val="28"/>
          <w:lang w:eastAsia="ru-RU"/>
        </w:rPr>
      </w:pPr>
    </w:p>
    <w:p w:rsidR="00982DD8" w:rsidRPr="00680F45" w:rsidRDefault="00982DD8" w:rsidP="00982DD8">
      <w:pPr>
        <w:spacing w:after="0" w:line="240" w:lineRule="auto"/>
        <w:jc w:val="center"/>
        <w:rPr>
          <w:rFonts w:ascii="Times New Roman" w:eastAsia="Times New Roman" w:hAnsi="Times New Roman" w:cs="Times New Roman"/>
          <w:b/>
          <w:sz w:val="32"/>
          <w:szCs w:val="32"/>
          <w:lang w:eastAsia="ru-RU"/>
        </w:rPr>
      </w:pPr>
      <w:r w:rsidRPr="00680F45">
        <w:rPr>
          <w:rFonts w:ascii="Times New Roman" w:eastAsia="Times New Roman" w:hAnsi="Times New Roman" w:cs="Times New Roman"/>
          <w:b/>
          <w:sz w:val="32"/>
          <w:szCs w:val="32"/>
          <w:lang w:eastAsia="ru-RU"/>
        </w:rPr>
        <w:t>РЕШЕНИЕ</w:t>
      </w:r>
    </w:p>
    <w:p w:rsidR="00982DD8" w:rsidRPr="00680F45" w:rsidRDefault="00982DD8" w:rsidP="00982DD8">
      <w:pPr>
        <w:spacing w:after="0" w:line="240" w:lineRule="auto"/>
        <w:jc w:val="center"/>
        <w:rPr>
          <w:rFonts w:ascii="Times New Roman" w:eastAsia="Times New Roman" w:hAnsi="Times New Roman" w:cs="Times New Roman"/>
          <w:sz w:val="28"/>
          <w:szCs w:val="28"/>
          <w:lang w:eastAsia="ru-RU"/>
        </w:rPr>
      </w:pPr>
    </w:p>
    <w:p w:rsidR="00982DD8" w:rsidRPr="00680F45" w:rsidRDefault="00982DD8" w:rsidP="00982DD8">
      <w:pPr>
        <w:spacing w:after="0" w:line="240" w:lineRule="auto"/>
        <w:jc w:val="center"/>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1526"/>
        <w:gridCol w:w="1052"/>
        <w:gridCol w:w="3528"/>
        <w:gridCol w:w="1885"/>
        <w:gridCol w:w="1135"/>
      </w:tblGrid>
      <w:tr w:rsidR="00982DD8" w:rsidRPr="00680F45" w:rsidTr="006B07F6">
        <w:tc>
          <w:tcPr>
            <w:tcW w:w="1526" w:type="dxa"/>
            <w:tcBorders>
              <w:top w:val="nil"/>
              <w:left w:val="nil"/>
              <w:bottom w:val="single" w:sz="4" w:space="0" w:color="auto"/>
              <w:right w:val="nil"/>
            </w:tcBorders>
            <w:hideMark/>
          </w:tcPr>
          <w:p w:rsidR="00982DD8" w:rsidRPr="00680F45" w:rsidRDefault="00982DD8" w:rsidP="006B07F6">
            <w:pPr>
              <w:spacing w:after="0" w:line="240" w:lineRule="auto"/>
              <w:rPr>
                <w:rFonts w:ascii="Times New Roman" w:eastAsia="Times New Roman" w:hAnsi="Times New Roman" w:cs="Times New Roman"/>
                <w:bCs/>
                <w:sz w:val="28"/>
                <w:szCs w:val="28"/>
                <w:lang w:eastAsia="ru-RU"/>
              </w:rPr>
            </w:pPr>
            <w:r w:rsidRPr="00680F45">
              <w:rPr>
                <w:rFonts w:ascii="Times New Roman" w:eastAsia="Times New Roman" w:hAnsi="Times New Roman" w:cs="Times New Roman"/>
                <w:bCs/>
                <w:sz w:val="28"/>
                <w:szCs w:val="28"/>
                <w:lang w:eastAsia="ru-RU"/>
              </w:rPr>
              <w:t>22.12.</w:t>
            </w:r>
          </w:p>
        </w:tc>
        <w:tc>
          <w:tcPr>
            <w:tcW w:w="1052" w:type="dxa"/>
          </w:tcPr>
          <w:p w:rsidR="00982DD8" w:rsidRPr="00680F45" w:rsidRDefault="00982DD8" w:rsidP="006B07F6">
            <w:pPr>
              <w:spacing w:after="0" w:line="240" w:lineRule="auto"/>
              <w:ind w:left="-108"/>
              <w:rPr>
                <w:rFonts w:ascii="Times New Roman" w:eastAsia="Times New Roman" w:hAnsi="Times New Roman" w:cs="Times New Roman"/>
                <w:bCs/>
                <w:sz w:val="28"/>
                <w:szCs w:val="28"/>
                <w:lang w:eastAsia="ru-RU"/>
              </w:rPr>
            </w:pPr>
            <w:r w:rsidRPr="00680F45">
              <w:rPr>
                <w:rFonts w:ascii="Times New Roman" w:eastAsia="Times New Roman" w:hAnsi="Times New Roman" w:cs="Times New Roman"/>
                <w:bCs/>
                <w:sz w:val="28"/>
                <w:szCs w:val="28"/>
                <w:lang w:eastAsia="ru-RU"/>
              </w:rPr>
              <w:t>2021</w:t>
            </w:r>
          </w:p>
        </w:tc>
        <w:tc>
          <w:tcPr>
            <w:tcW w:w="3528" w:type="dxa"/>
          </w:tcPr>
          <w:p w:rsidR="00982DD8" w:rsidRPr="00680F45" w:rsidRDefault="00982DD8" w:rsidP="006B07F6">
            <w:pPr>
              <w:spacing w:after="0" w:line="240" w:lineRule="auto"/>
              <w:jc w:val="center"/>
              <w:rPr>
                <w:rFonts w:ascii="Times New Roman" w:eastAsia="Times New Roman" w:hAnsi="Times New Roman" w:cs="Times New Roman"/>
                <w:bCs/>
                <w:sz w:val="28"/>
                <w:szCs w:val="28"/>
                <w:lang w:eastAsia="ru-RU"/>
              </w:rPr>
            </w:pPr>
          </w:p>
        </w:tc>
        <w:tc>
          <w:tcPr>
            <w:tcW w:w="1885" w:type="dxa"/>
            <w:hideMark/>
          </w:tcPr>
          <w:p w:rsidR="00982DD8" w:rsidRPr="00680F45" w:rsidRDefault="00982DD8" w:rsidP="006B07F6">
            <w:pPr>
              <w:spacing w:after="0" w:line="240" w:lineRule="auto"/>
              <w:jc w:val="right"/>
              <w:rPr>
                <w:rFonts w:ascii="Times New Roman" w:eastAsia="Times New Roman" w:hAnsi="Times New Roman" w:cs="Times New Roman"/>
                <w:bCs/>
                <w:sz w:val="28"/>
                <w:szCs w:val="28"/>
                <w:lang w:eastAsia="ru-RU"/>
              </w:rPr>
            </w:pPr>
            <w:r w:rsidRPr="00680F45">
              <w:rPr>
                <w:rFonts w:ascii="Times New Roman" w:eastAsia="Times New Roman" w:hAnsi="Times New Roman" w:cs="Times New Roman"/>
                <w:bCs/>
                <w:sz w:val="28"/>
                <w:szCs w:val="28"/>
                <w:lang w:eastAsia="ru-RU"/>
              </w:rPr>
              <w:t xml:space="preserve">№ </w:t>
            </w:r>
          </w:p>
        </w:tc>
        <w:tc>
          <w:tcPr>
            <w:tcW w:w="1135" w:type="dxa"/>
            <w:tcBorders>
              <w:top w:val="nil"/>
              <w:left w:val="nil"/>
              <w:bottom w:val="single" w:sz="4" w:space="0" w:color="auto"/>
              <w:right w:val="nil"/>
            </w:tcBorders>
            <w:hideMark/>
          </w:tcPr>
          <w:p w:rsidR="00982DD8" w:rsidRPr="00680F45" w:rsidRDefault="00982DD8" w:rsidP="00982DD8">
            <w:pPr>
              <w:spacing w:after="0" w:line="240" w:lineRule="auto"/>
              <w:jc w:val="center"/>
              <w:rPr>
                <w:rFonts w:ascii="Times New Roman" w:eastAsia="Times New Roman" w:hAnsi="Times New Roman" w:cs="Times New Roman"/>
                <w:bCs/>
                <w:sz w:val="28"/>
                <w:szCs w:val="28"/>
                <w:lang w:eastAsia="ru-RU"/>
              </w:rPr>
            </w:pPr>
            <w:r w:rsidRPr="00680F45">
              <w:rPr>
                <w:rFonts w:ascii="Times New Roman" w:eastAsia="Times New Roman" w:hAnsi="Times New Roman" w:cs="Times New Roman"/>
                <w:bCs/>
                <w:sz w:val="28"/>
                <w:szCs w:val="28"/>
                <w:lang w:eastAsia="ru-RU"/>
              </w:rPr>
              <w:t>43</w:t>
            </w:r>
          </w:p>
        </w:tc>
      </w:tr>
      <w:tr w:rsidR="00982DD8" w:rsidRPr="00680F45" w:rsidTr="006B07F6">
        <w:tc>
          <w:tcPr>
            <w:tcW w:w="1526" w:type="dxa"/>
            <w:tcBorders>
              <w:top w:val="single" w:sz="4" w:space="0" w:color="auto"/>
              <w:left w:val="nil"/>
              <w:bottom w:val="nil"/>
              <w:right w:val="nil"/>
            </w:tcBorders>
          </w:tcPr>
          <w:p w:rsidR="00982DD8" w:rsidRPr="00680F45" w:rsidRDefault="00982DD8" w:rsidP="006B07F6">
            <w:pPr>
              <w:spacing w:after="0" w:line="240" w:lineRule="auto"/>
              <w:rPr>
                <w:rFonts w:ascii="Times New Roman" w:eastAsia="Times New Roman" w:hAnsi="Times New Roman" w:cs="Times New Roman"/>
                <w:bCs/>
                <w:sz w:val="28"/>
                <w:szCs w:val="28"/>
                <w:lang w:eastAsia="ru-RU"/>
              </w:rPr>
            </w:pPr>
          </w:p>
        </w:tc>
        <w:tc>
          <w:tcPr>
            <w:tcW w:w="1052" w:type="dxa"/>
          </w:tcPr>
          <w:p w:rsidR="00982DD8" w:rsidRPr="00680F45" w:rsidRDefault="00982DD8" w:rsidP="006B07F6">
            <w:pPr>
              <w:spacing w:after="0" w:line="240" w:lineRule="auto"/>
              <w:rPr>
                <w:rFonts w:ascii="Times New Roman" w:eastAsia="Times New Roman" w:hAnsi="Times New Roman" w:cs="Times New Roman"/>
                <w:bCs/>
                <w:sz w:val="28"/>
                <w:szCs w:val="28"/>
                <w:lang w:eastAsia="ru-RU"/>
              </w:rPr>
            </w:pPr>
          </w:p>
        </w:tc>
        <w:tc>
          <w:tcPr>
            <w:tcW w:w="3528" w:type="dxa"/>
            <w:hideMark/>
          </w:tcPr>
          <w:p w:rsidR="00982DD8" w:rsidRPr="00680F45" w:rsidRDefault="00982DD8" w:rsidP="006B07F6">
            <w:pPr>
              <w:spacing w:after="0" w:line="240" w:lineRule="auto"/>
              <w:jc w:val="center"/>
              <w:rPr>
                <w:rFonts w:ascii="Times New Roman" w:eastAsia="Times New Roman" w:hAnsi="Times New Roman" w:cs="Times New Roman"/>
                <w:bCs/>
                <w:sz w:val="28"/>
                <w:szCs w:val="28"/>
                <w:lang w:eastAsia="ru-RU"/>
              </w:rPr>
            </w:pPr>
            <w:r w:rsidRPr="00680F45">
              <w:rPr>
                <w:rFonts w:ascii="Times New Roman" w:eastAsia="Times New Roman" w:hAnsi="Times New Roman" w:cs="Times New Roman"/>
                <w:sz w:val="28"/>
                <w:szCs w:val="28"/>
                <w:lang w:eastAsia="ru-RU"/>
              </w:rPr>
              <w:t>с.Савали</w:t>
            </w:r>
          </w:p>
        </w:tc>
        <w:tc>
          <w:tcPr>
            <w:tcW w:w="1885" w:type="dxa"/>
          </w:tcPr>
          <w:p w:rsidR="00982DD8" w:rsidRPr="00680F45" w:rsidRDefault="00982DD8" w:rsidP="006B07F6">
            <w:pPr>
              <w:spacing w:after="0" w:line="240" w:lineRule="auto"/>
              <w:jc w:val="right"/>
              <w:rPr>
                <w:rFonts w:ascii="Times New Roman" w:eastAsia="Times New Roman" w:hAnsi="Times New Roman" w:cs="Times New Roman"/>
                <w:bCs/>
                <w:sz w:val="28"/>
                <w:szCs w:val="28"/>
                <w:lang w:eastAsia="ru-RU"/>
              </w:rPr>
            </w:pPr>
          </w:p>
        </w:tc>
        <w:tc>
          <w:tcPr>
            <w:tcW w:w="1135" w:type="dxa"/>
            <w:tcBorders>
              <w:top w:val="single" w:sz="4" w:space="0" w:color="auto"/>
              <w:left w:val="nil"/>
              <w:bottom w:val="nil"/>
              <w:right w:val="nil"/>
            </w:tcBorders>
          </w:tcPr>
          <w:p w:rsidR="00982DD8" w:rsidRPr="00680F45" w:rsidRDefault="00982DD8" w:rsidP="006B07F6">
            <w:pPr>
              <w:spacing w:after="0" w:line="240" w:lineRule="auto"/>
              <w:jc w:val="right"/>
              <w:rPr>
                <w:rFonts w:ascii="Times New Roman" w:eastAsia="Times New Roman" w:hAnsi="Times New Roman" w:cs="Times New Roman"/>
                <w:bCs/>
                <w:sz w:val="28"/>
                <w:szCs w:val="28"/>
                <w:lang w:eastAsia="ru-RU"/>
              </w:rPr>
            </w:pPr>
          </w:p>
        </w:tc>
      </w:tr>
    </w:tbl>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82DD8" w:rsidRPr="00680F45" w:rsidRDefault="009D3BD7" w:rsidP="00982DD8">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4"/>
          <w:szCs w:val="24"/>
          <w:lang w:eastAsia="ru-RU"/>
        </w:rPr>
        <w:t> </w:t>
      </w:r>
      <w:r w:rsidR="00982DD8" w:rsidRPr="00680F45">
        <w:rPr>
          <w:rFonts w:ascii="Times New Roman" w:eastAsia="Times New Roman" w:hAnsi="Times New Roman" w:cs="Times New Roman"/>
          <w:color w:val="000000"/>
          <w:sz w:val="28"/>
          <w:szCs w:val="28"/>
          <w:lang w:eastAsia="ru-RU"/>
        </w:rPr>
        <w:t>В соответствии с Жилищным кодексом Российской Федерации, Фед</w:t>
      </w:r>
      <w:r w:rsidR="00982DD8" w:rsidRPr="00680F45">
        <w:rPr>
          <w:rFonts w:ascii="Times New Roman" w:eastAsia="Times New Roman" w:hAnsi="Times New Roman" w:cs="Times New Roman"/>
          <w:color w:val="000000"/>
          <w:sz w:val="28"/>
          <w:szCs w:val="28"/>
          <w:lang w:eastAsia="ru-RU"/>
        </w:rPr>
        <w:t>е</w:t>
      </w:r>
      <w:r w:rsidR="00982DD8" w:rsidRPr="00680F45">
        <w:rPr>
          <w:rFonts w:ascii="Times New Roman" w:eastAsia="Times New Roman" w:hAnsi="Times New Roman" w:cs="Times New Roman"/>
          <w:color w:val="000000"/>
          <w:sz w:val="28"/>
          <w:szCs w:val="28"/>
          <w:lang w:eastAsia="ru-RU"/>
        </w:rPr>
        <w:t>ральными законами от 06.10.2003 № 131-ФЗ «Об общих принципах орган</w:t>
      </w:r>
      <w:r w:rsidR="00982DD8" w:rsidRPr="00680F45">
        <w:rPr>
          <w:rFonts w:ascii="Times New Roman" w:eastAsia="Times New Roman" w:hAnsi="Times New Roman" w:cs="Times New Roman"/>
          <w:color w:val="000000"/>
          <w:sz w:val="28"/>
          <w:szCs w:val="28"/>
          <w:lang w:eastAsia="ru-RU"/>
        </w:rPr>
        <w:t>и</w:t>
      </w:r>
      <w:r w:rsidR="00982DD8" w:rsidRPr="00680F45">
        <w:rPr>
          <w:rFonts w:ascii="Times New Roman" w:eastAsia="Times New Roman" w:hAnsi="Times New Roman" w:cs="Times New Roman"/>
          <w:color w:val="000000"/>
          <w:sz w:val="28"/>
          <w:szCs w:val="28"/>
          <w:lang w:eastAsia="ru-RU"/>
        </w:rPr>
        <w:t>зации местного самоуправления в Российской Федерации», от 31.07.2020 № 248-ФЗ «О государственном контроле (надзоре) и муниципальном контроле в Российской Федерации», Уставом Савальского сельского поселения Савал</w:t>
      </w:r>
      <w:r w:rsidR="00982DD8" w:rsidRPr="00680F45">
        <w:rPr>
          <w:rFonts w:ascii="Times New Roman" w:eastAsia="Times New Roman" w:hAnsi="Times New Roman" w:cs="Times New Roman"/>
          <w:color w:val="000000"/>
          <w:sz w:val="28"/>
          <w:szCs w:val="28"/>
          <w:lang w:eastAsia="ru-RU"/>
        </w:rPr>
        <w:t>ь</w:t>
      </w:r>
      <w:r w:rsidR="00982DD8" w:rsidRPr="00680F45">
        <w:rPr>
          <w:rFonts w:ascii="Times New Roman" w:eastAsia="Times New Roman" w:hAnsi="Times New Roman" w:cs="Times New Roman"/>
          <w:color w:val="000000"/>
          <w:sz w:val="28"/>
          <w:szCs w:val="28"/>
          <w:lang w:eastAsia="ru-RU"/>
        </w:rPr>
        <w:t>ская сельская Дума РЕШИЛА:</w:t>
      </w:r>
    </w:p>
    <w:p w:rsidR="00982DD8" w:rsidRPr="00680F45" w:rsidRDefault="00982DD8" w:rsidP="00982DD8">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Утвердить Положение о муниципальном жилищном контроле на те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ритории Савальского сельского поселения согласно приложению.</w:t>
      </w:r>
    </w:p>
    <w:p w:rsidR="00982DD8" w:rsidRPr="00680F45" w:rsidRDefault="00982DD8" w:rsidP="00982DD8">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Опубликовать настоящее решение в Информационном бюллетене о</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ганов местного самоуправления муниципального образования Савальское сельское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селение Малмыжского района Кировской области.</w:t>
      </w:r>
    </w:p>
    <w:p w:rsidR="009D3BD7" w:rsidRPr="00680F45" w:rsidRDefault="00982DD8" w:rsidP="00982DD8">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Настоящее решение вступает в силу со дня его официального опубл</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кования.</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B617E9">
      <w:pPr>
        <w:spacing w:after="0" w:line="240" w:lineRule="auto"/>
        <w:jc w:val="both"/>
        <w:rPr>
          <w:rFonts w:ascii="Times New Roman" w:eastAsia="Times New Roman" w:hAnsi="Times New Roman" w:cs="Times New Roman"/>
          <w:color w:val="000000"/>
          <w:sz w:val="24"/>
          <w:szCs w:val="24"/>
          <w:lang w:eastAsia="ru-RU"/>
        </w:rPr>
      </w:pPr>
    </w:p>
    <w:p w:rsidR="00B617E9" w:rsidRPr="00680F45" w:rsidRDefault="00B617E9" w:rsidP="00B617E9">
      <w:pPr>
        <w:spacing w:after="0" w:line="240" w:lineRule="auto"/>
        <w:jc w:val="both"/>
        <w:rPr>
          <w:rFonts w:ascii="Times New Roman" w:eastAsia="Times New Roman" w:hAnsi="Times New Roman" w:cs="Times New Roman"/>
          <w:sz w:val="28"/>
          <w:szCs w:val="28"/>
          <w:lang w:eastAsia="ru-RU"/>
        </w:rPr>
      </w:pPr>
      <w:r w:rsidRPr="00680F45">
        <w:rPr>
          <w:rFonts w:ascii="Times New Roman" w:eastAsia="Times New Roman" w:hAnsi="Times New Roman" w:cs="Times New Roman"/>
          <w:sz w:val="28"/>
          <w:szCs w:val="28"/>
          <w:lang w:eastAsia="ru-RU"/>
        </w:rPr>
        <w:t>Глава сельского поселения,</w:t>
      </w:r>
    </w:p>
    <w:p w:rsidR="00B617E9" w:rsidRPr="00680F45" w:rsidRDefault="00B617E9" w:rsidP="00B617E9">
      <w:pPr>
        <w:spacing w:after="0" w:line="240" w:lineRule="auto"/>
        <w:jc w:val="both"/>
        <w:rPr>
          <w:rFonts w:ascii="Times New Roman" w:eastAsia="Times New Roman" w:hAnsi="Times New Roman" w:cs="Times New Roman"/>
          <w:sz w:val="28"/>
          <w:szCs w:val="28"/>
          <w:lang w:eastAsia="ru-RU"/>
        </w:rPr>
      </w:pPr>
      <w:r w:rsidRPr="00680F45">
        <w:rPr>
          <w:rFonts w:ascii="Times New Roman" w:eastAsia="Times New Roman" w:hAnsi="Times New Roman" w:cs="Times New Roman"/>
          <w:sz w:val="28"/>
          <w:szCs w:val="28"/>
          <w:lang w:eastAsia="ru-RU"/>
        </w:rPr>
        <w:t>Савальского сельского поселения   Д.Б.Звягин</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D3BD7" w:rsidRPr="00680F45" w:rsidRDefault="009D3BD7" w:rsidP="00B617E9">
      <w:pPr>
        <w:spacing w:after="0" w:line="240" w:lineRule="auto"/>
        <w:ind w:left="5670"/>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Приложение</w:t>
      </w:r>
    </w:p>
    <w:p w:rsidR="00982DD8" w:rsidRPr="00680F45" w:rsidRDefault="00982DD8" w:rsidP="00B617E9">
      <w:pPr>
        <w:spacing w:after="0" w:line="240" w:lineRule="auto"/>
        <w:ind w:left="5670"/>
        <w:rPr>
          <w:rFonts w:ascii="Times New Roman" w:eastAsia="Times New Roman" w:hAnsi="Times New Roman" w:cs="Times New Roman"/>
          <w:color w:val="000000"/>
          <w:sz w:val="28"/>
          <w:szCs w:val="28"/>
          <w:lang w:eastAsia="ru-RU"/>
        </w:rPr>
      </w:pPr>
    </w:p>
    <w:p w:rsidR="009D3BD7" w:rsidRPr="00680F45" w:rsidRDefault="009D3BD7" w:rsidP="00B617E9">
      <w:pPr>
        <w:spacing w:after="0" w:line="240" w:lineRule="auto"/>
        <w:ind w:left="5670"/>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УТВЕРЖДЕНО</w:t>
      </w:r>
    </w:p>
    <w:p w:rsidR="009D3BD7" w:rsidRPr="00680F45" w:rsidRDefault="009D3BD7" w:rsidP="00B617E9">
      <w:pPr>
        <w:spacing w:after="0" w:line="240" w:lineRule="auto"/>
        <w:ind w:left="5670"/>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Решением</w:t>
      </w:r>
    </w:p>
    <w:p w:rsidR="009D3BD7" w:rsidRPr="00680F45" w:rsidRDefault="00982DD8" w:rsidP="00B617E9">
      <w:pPr>
        <w:spacing w:after="0" w:line="240" w:lineRule="auto"/>
        <w:ind w:left="5670"/>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Саваль</w:t>
      </w:r>
      <w:r w:rsidR="009D3BD7" w:rsidRPr="00680F45">
        <w:rPr>
          <w:rFonts w:ascii="Times New Roman" w:eastAsia="Times New Roman" w:hAnsi="Times New Roman" w:cs="Times New Roman"/>
          <w:color w:val="000000"/>
          <w:sz w:val="28"/>
          <w:szCs w:val="28"/>
          <w:lang w:eastAsia="ru-RU"/>
        </w:rPr>
        <w:t>ской сельской Думы</w:t>
      </w:r>
    </w:p>
    <w:p w:rsidR="009D3BD7" w:rsidRPr="00680F45" w:rsidRDefault="009D3BD7" w:rsidP="00B617E9">
      <w:pPr>
        <w:spacing w:after="0" w:line="240" w:lineRule="auto"/>
        <w:ind w:left="5670"/>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от </w:t>
      </w:r>
      <w:r w:rsidR="00982DD8" w:rsidRPr="00680F45">
        <w:rPr>
          <w:rFonts w:ascii="Times New Roman" w:eastAsia="Times New Roman" w:hAnsi="Times New Roman" w:cs="Times New Roman"/>
          <w:color w:val="000000"/>
          <w:sz w:val="28"/>
          <w:szCs w:val="28"/>
          <w:lang w:eastAsia="ru-RU"/>
        </w:rPr>
        <w:t>22.12</w:t>
      </w:r>
      <w:r w:rsidRPr="00680F45">
        <w:rPr>
          <w:rFonts w:ascii="Times New Roman" w:eastAsia="Times New Roman" w:hAnsi="Times New Roman" w:cs="Times New Roman"/>
          <w:color w:val="000000"/>
          <w:sz w:val="28"/>
          <w:szCs w:val="28"/>
          <w:lang w:eastAsia="ru-RU"/>
        </w:rPr>
        <w:t>.2021 № </w:t>
      </w:r>
      <w:bookmarkStart w:id="0" w:name="Par35"/>
      <w:bookmarkEnd w:id="0"/>
      <w:r w:rsidR="00982DD8" w:rsidRPr="00680F45">
        <w:rPr>
          <w:rFonts w:ascii="Times New Roman" w:eastAsia="Times New Roman" w:hAnsi="Times New Roman" w:cs="Times New Roman"/>
          <w:color w:val="000000"/>
          <w:sz w:val="28"/>
          <w:szCs w:val="28"/>
          <w:lang w:eastAsia="ru-RU"/>
        </w:rPr>
        <w:t>43</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Полож</w:t>
      </w:r>
      <w:r w:rsidRPr="00680F45">
        <w:rPr>
          <w:rFonts w:ascii="Times New Roman" w:eastAsia="Times New Roman" w:hAnsi="Times New Roman" w:cs="Times New Roman"/>
          <w:b/>
          <w:bCs/>
          <w:color w:val="000000"/>
          <w:sz w:val="28"/>
          <w:szCs w:val="28"/>
          <w:lang w:eastAsia="ru-RU"/>
        </w:rPr>
        <w:t>е</w:t>
      </w:r>
      <w:r w:rsidRPr="00680F45">
        <w:rPr>
          <w:rFonts w:ascii="Times New Roman" w:eastAsia="Times New Roman" w:hAnsi="Times New Roman" w:cs="Times New Roman"/>
          <w:b/>
          <w:bCs/>
          <w:color w:val="000000"/>
          <w:sz w:val="28"/>
          <w:szCs w:val="28"/>
          <w:lang w:eastAsia="ru-RU"/>
        </w:rPr>
        <w:t>ние</w:t>
      </w:r>
      <w:bookmarkStart w:id="1" w:name="_Hlk73456502"/>
      <w:r w:rsidRPr="00680F45">
        <w:rPr>
          <w:rFonts w:ascii="Times New Roman" w:eastAsia="Times New Roman" w:hAnsi="Times New Roman" w:cs="Times New Roman"/>
          <w:b/>
          <w:bCs/>
          <w:color w:val="000000"/>
          <w:sz w:val="28"/>
          <w:szCs w:val="28"/>
          <w:lang w:eastAsia="ru-RU"/>
        </w:rPr>
        <w:t> о муниципальном жилищном контроле на территории </w:t>
      </w:r>
      <w:r w:rsidR="00982DD8" w:rsidRPr="00680F45">
        <w:rPr>
          <w:rFonts w:ascii="Times New Roman" w:eastAsia="Times New Roman" w:hAnsi="Times New Roman" w:cs="Times New Roman"/>
          <w:b/>
          <w:bCs/>
          <w:color w:val="000000"/>
          <w:sz w:val="28"/>
          <w:szCs w:val="28"/>
          <w:lang w:eastAsia="ru-RU"/>
        </w:rPr>
        <w:t>Саваль</w:t>
      </w:r>
      <w:r w:rsidRPr="00680F45">
        <w:rPr>
          <w:rFonts w:ascii="Times New Roman" w:eastAsia="Times New Roman" w:hAnsi="Times New Roman" w:cs="Times New Roman"/>
          <w:b/>
          <w:bCs/>
          <w:color w:val="000000"/>
          <w:sz w:val="28"/>
          <w:szCs w:val="28"/>
          <w:lang w:eastAsia="ru-RU"/>
        </w:rPr>
        <w:t>ского сельского поселения</w:t>
      </w:r>
      <w:bookmarkEnd w:id="1"/>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1.Общие положения</w:t>
      </w:r>
    </w:p>
    <w:p w:rsidR="00680F45" w:rsidRPr="00680F45" w:rsidRDefault="009D3BD7"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r w:rsidR="00680F45" w:rsidRPr="00680F45">
        <w:rPr>
          <w:rFonts w:ascii="Times New Roman" w:eastAsia="Times New Roman" w:hAnsi="Times New Roman" w:cs="Times New Roman"/>
          <w:color w:val="000000"/>
          <w:sz w:val="28"/>
          <w:szCs w:val="28"/>
          <w:lang w:eastAsia="ru-RU"/>
        </w:rPr>
        <w:t>1.1. Настоящее Положение устанавливает порядок организации и ос</w:t>
      </w:r>
      <w:r w:rsidR="00680F45" w:rsidRPr="00680F45">
        <w:rPr>
          <w:rFonts w:ascii="Times New Roman" w:eastAsia="Times New Roman" w:hAnsi="Times New Roman" w:cs="Times New Roman"/>
          <w:color w:val="000000"/>
          <w:sz w:val="28"/>
          <w:szCs w:val="28"/>
          <w:lang w:eastAsia="ru-RU"/>
        </w:rPr>
        <w:t>у</w:t>
      </w:r>
      <w:r w:rsidR="00680F45" w:rsidRPr="00680F45">
        <w:rPr>
          <w:rFonts w:ascii="Times New Roman" w:eastAsia="Times New Roman" w:hAnsi="Times New Roman" w:cs="Times New Roman"/>
          <w:color w:val="000000"/>
          <w:sz w:val="28"/>
          <w:szCs w:val="28"/>
          <w:lang w:eastAsia="ru-RU"/>
        </w:rPr>
        <w:t>ществления муниципального жилищного контроля на территории Савальск</w:t>
      </w:r>
      <w:r w:rsidR="00680F45" w:rsidRPr="00680F45">
        <w:rPr>
          <w:rFonts w:ascii="Times New Roman" w:eastAsia="Times New Roman" w:hAnsi="Times New Roman" w:cs="Times New Roman"/>
          <w:color w:val="000000"/>
          <w:sz w:val="28"/>
          <w:szCs w:val="28"/>
          <w:lang w:eastAsia="ru-RU"/>
        </w:rPr>
        <w:t>о</w:t>
      </w:r>
      <w:r w:rsidR="00680F45" w:rsidRPr="00680F45">
        <w:rPr>
          <w:rFonts w:ascii="Times New Roman" w:eastAsia="Times New Roman" w:hAnsi="Times New Roman" w:cs="Times New Roman"/>
          <w:color w:val="000000"/>
          <w:sz w:val="28"/>
          <w:szCs w:val="28"/>
          <w:lang w:eastAsia="ru-RU"/>
        </w:rPr>
        <w:t>го сельского поселения (далее – муниципальный контроль).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1.2. Предметом муниципального контроля является соблюдение юрид</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ческими лицами, индивидуальными предпринимателями и гражданами (д</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лее – контролируемые лица) обязательных требований в отношении муниц</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пального жилищного фонда (далее – обязательных требований), а именно:</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1.2.1. требований </w:t>
      </w:r>
      <w:proofErr w:type="gramStart"/>
      <w:r w:rsidRPr="00680F45">
        <w:rPr>
          <w:rFonts w:ascii="Times New Roman" w:eastAsia="Times New Roman" w:hAnsi="Times New Roman" w:cs="Times New Roman"/>
          <w:color w:val="000000"/>
          <w:sz w:val="28"/>
          <w:szCs w:val="28"/>
          <w:lang w:eastAsia="ru-RU"/>
        </w:rPr>
        <w:t>к</w:t>
      </w:r>
      <w:proofErr w:type="gramEnd"/>
      <w:r w:rsidRPr="00680F45">
        <w:rPr>
          <w:rFonts w:ascii="Times New Roman" w:eastAsia="Times New Roman" w:hAnsi="Times New Roman" w:cs="Times New Roman"/>
          <w:color w:val="000000"/>
          <w:sz w:val="28"/>
          <w:szCs w:val="28"/>
          <w:lang w:eastAsia="ru-RU"/>
        </w:rPr>
        <w:t>:</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использованию и сохранности жилищного фонда;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жилым помещениям, их использованию и содержанию;</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использованию и содержанию общего имущества собственников пом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щений в многоквартирных домах;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порядку осуществления перевода жилого помещения в нежилое пом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щение и нежилого помещения в жилое в многоквартирном доме;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порядку осуществления перепланировки и (или) переустройства пом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щений в многоквартирном доме;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формированию фондов капитального ремонта;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созданию и деятельности юридических лиц, индивидуальных предпр</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нимателей, осуществляющих управление многоквартирными домами, оказ</w:t>
      </w:r>
      <w:r w:rsidRPr="00680F45">
        <w:rPr>
          <w:rFonts w:ascii="Times New Roman" w:eastAsia="Times New Roman" w:hAnsi="Times New Roman" w:cs="Times New Roman"/>
          <w:color w:val="000000"/>
          <w:sz w:val="28"/>
          <w:szCs w:val="28"/>
          <w:lang w:eastAsia="ru-RU"/>
        </w:rPr>
        <w:t>ы</w:t>
      </w:r>
      <w:r w:rsidRPr="00680F45">
        <w:rPr>
          <w:rFonts w:ascii="Times New Roman" w:eastAsia="Times New Roman" w:hAnsi="Times New Roman" w:cs="Times New Roman"/>
          <w:color w:val="000000"/>
          <w:sz w:val="28"/>
          <w:szCs w:val="28"/>
          <w:lang w:eastAsia="ru-RU"/>
        </w:rPr>
        <w:t>вающих услуги и (или) выполняющих работы по содержанию и ремонту о</w:t>
      </w:r>
      <w:r w:rsidRPr="00680F45">
        <w:rPr>
          <w:rFonts w:ascii="Times New Roman" w:eastAsia="Times New Roman" w:hAnsi="Times New Roman" w:cs="Times New Roman"/>
          <w:color w:val="000000"/>
          <w:sz w:val="28"/>
          <w:szCs w:val="28"/>
          <w:lang w:eastAsia="ru-RU"/>
        </w:rPr>
        <w:t>б</w:t>
      </w:r>
      <w:r w:rsidRPr="00680F45">
        <w:rPr>
          <w:rFonts w:ascii="Times New Roman" w:eastAsia="Times New Roman" w:hAnsi="Times New Roman" w:cs="Times New Roman"/>
          <w:color w:val="000000"/>
          <w:sz w:val="28"/>
          <w:szCs w:val="28"/>
          <w:lang w:eastAsia="ru-RU"/>
        </w:rPr>
        <w:t>щего имущества в многоквартирных домах;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предоставлению коммунальных услуг собственникам и пользователям помещений в многоквартирных домах и жилых домов;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порядку размещения </w:t>
      </w:r>
      <w:proofErr w:type="spellStart"/>
      <w:r w:rsidRPr="00680F45">
        <w:rPr>
          <w:rFonts w:ascii="Times New Roman" w:eastAsia="Times New Roman" w:hAnsi="Times New Roman" w:cs="Times New Roman"/>
          <w:color w:val="000000"/>
          <w:sz w:val="28"/>
          <w:szCs w:val="28"/>
          <w:lang w:eastAsia="ru-RU"/>
        </w:rPr>
        <w:t>ресурсоснабжающими</w:t>
      </w:r>
      <w:proofErr w:type="spellEnd"/>
      <w:r w:rsidRPr="00680F45">
        <w:rPr>
          <w:rFonts w:ascii="Times New Roman" w:eastAsia="Times New Roman" w:hAnsi="Times New Roman" w:cs="Times New Roman"/>
          <w:color w:val="000000"/>
          <w:sz w:val="28"/>
          <w:szCs w:val="28"/>
          <w:lang w:eastAsia="ru-RU"/>
        </w:rPr>
        <w:t xml:space="preserve">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обеспечению доступности для инвалидов помещений в многокварти</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ных домах;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предоставлению жилых помещений в наемных домах социального и</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пользования;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1.2.2. требований энергетической эффективности и оснащенности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мещений многоквартирных домов и жилых домов приборами учета испол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зуемых энергетических ресурсов;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1.2.3. правил:</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содержания общего имущества в многоквартирном доме;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изменения размера платы за содержание жилого помещения;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предоставления, приостановки и ограничения предоставления комм</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нальных услуг собственникам и пользователям помещений в многокварти</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ных домах и жилых домов.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Предметом муниципального контроля является также: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исполнение решений, принимаемых по результатам контрольных мер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соблюдение (реализация) требований, содержащихся в разрешительных документах;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соблюдение требований документов, исполнение которых является н</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обходимым в соответствии с законодательством Российской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 я</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ляются: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деятельность, действия (бездействие) контролируемых лиц, в рамках к</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торых должны соблюдаться обязательные требования, в том числе предъя</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ляемые к контролируемым лицам, осуществляющим деятельность, действия (бездействие);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единого реестра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информационной системы (подсистемы государственной информацио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ной системы</w:t>
      </w:r>
      <w:proofErr w:type="gramStart"/>
      <w:r w:rsidRPr="00680F45">
        <w:rPr>
          <w:rFonts w:ascii="Times New Roman" w:eastAsia="Times New Roman" w:hAnsi="Times New Roman" w:cs="Times New Roman"/>
          <w:color w:val="000000"/>
          <w:sz w:val="28"/>
          <w:szCs w:val="28"/>
          <w:lang w:eastAsia="ru-RU"/>
        </w:rPr>
        <w:t>)д</w:t>
      </w:r>
      <w:proofErr w:type="gramEnd"/>
      <w:r w:rsidRPr="00680F45">
        <w:rPr>
          <w:rFonts w:ascii="Times New Roman" w:eastAsia="Times New Roman" w:hAnsi="Times New Roman" w:cs="Times New Roman"/>
          <w:color w:val="000000"/>
          <w:sz w:val="28"/>
          <w:szCs w:val="28"/>
          <w:lang w:eastAsia="ru-RU"/>
        </w:rPr>
        <w:t>осудебного обжалования;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тем межведомственного информационного взаимодействия.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нием информационной системы.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1.5. Муниципальный контроль осуществляется администрацией Савал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ского сельского поселения (далее – Контрольный орган).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1.6. Руководство деятельностью по осуществлению муниципального контроля осуществляет глава Савальского сельского поселения.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1.7. От имени Контрольного органа муниципальный контроль вправе осуществлять следующие должностные лица: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на принятие решения о проведении контрольного мероприятия, являю</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ся руководитель, заместитель руководителя Контрольного органа (далее – уполномоченные должностные лица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1.8. Права и обязанности Инспектора: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1.8.1. Инспектор обязан: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соблюдать законодательство Российской Федерации, права и зако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ные интересы контролируемых лиц;</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своевременно и в полной мере осуществлять предоставленные в соо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ветствии с законодательством Российской Федерации полномочия по пред</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 де</w:t>
      </w:r>
      <w:r w:rsidRPr="00680F45">
        <w:rPr>
          <w:rFonts w:ascii="Times New Roman" w:eastAsia="Times New Roman" w:hAnsi="Times New Roman" w:cs="Times New Roman"/>
          <w:color w:val="000000"/>
          <w:sz w:val="28"/>
          <w:szCs w:val="28"/>
          <w:lang w:eastAsia="ru-RU"/>
        </w:rPr>
        <w:t>й</w:t>
      </w:r>
      <w:r w:rsidRPr="00680F45">
        <w:rPr>
          <w:rFonts w:ascii="Times New Roman" w:eastAsia="Times New Roman" w:hAnsi="Times New Roman" w:cs="Times New Roman"/>
          <w:color w:val="000000"/>
          <w:sz w:val="28"/>
          <w:szCs w:val="28"/>
          <w:lang w:eastAsia="ru-RU"/>
        </w:rPr>
        <w:t>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действия с контролируемыми лицами проводить такие мероприятия и сове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шать такие действия только при предъявлении служебного удостоверения, иных документов, предусмотренных федеральными законами;</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ремоний, не препятствовать их проведению, а также не нарушать внутренние установления религиозных организаций;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5) не препятствовать присутствию контролируемых лиц, их представ</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lastRenderedPageBreak/>
        <w:t>коном и пунктом 3.3 настоящего Положения, осуществлять</w:t>
      </w:r>
      <w:proofErr w:type="gramEnd"/>
      <w:r w:rsidRPr="00680F45">
        <w:rPr>
          <w:rFonts w:ascii="Times New Roman" w:eastAsia="Times New Roman" w:hAnsi="Times New Roman" w:cs="Times New Roman"/>
          <w:color w:val="000000"/>
          <w:sz w:val="28"/>
          <w:szCs w:val="28"/>
          <w:lang w:eastAsia="ru-RU"/>
        </w:rPr>
        <w:t xml:space="preserve"> консультиров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6) предоставлять контролируемым лицам, их представителям, прису</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ствующим при проведении контрольных мероприятий, информацию и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менты, относящиеся к предмету муниципального контроля, в том числе св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дения о согласовании проведения контрольного мероприятия органами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куратуры в случае, если такое согласование предусмотрено Федеральным 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коном;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онного взаимодействия и относящимися к предмету контрольного меропри</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t>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9) учитывать при определении мер, принимаемых по фактам выявле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нарушений, соответствие указанных мер тяжести нарушений, их поте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циальной опасности для охраняемых законом ценностей, а также не допу</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кать необоснованного ограничения прав и законных интересов контролиру</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мых лиц, неправомерного вреда (ущерба) их имуществу;</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11) соблюдать установленные законодательством Российской Федер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ции сроки проведения контрольных мероприятий и совершения контрольных действий;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нов и органов местного самоуправления.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1.8.2. Инспектор при проведении контрольного мероприятия в пределах своих полномочий и в объеме проводимых контрольных действий имеет пр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во:</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ответствии с полномочиями, установленными решением контрольного орг</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на о проведении контрольного мероприятия, посещать (осматривать) прои</w:t>
      </w:r>
      <w:r w:rsidRPr="00680F45">
        <w:rPr>
          <w:rFonts w:ascii="Times New Roman" w:eastAsia="Times New Roman" w:hAnsi="Times New Roman" w:cs="Times New Roman"/>
          <w:color w:val="000000"/>
          <w:sz w:val="28"/>
          <w:szCs w:val="28"/>
          <w:lang w:eastAsia="ru-RU"/>
        </w:rPr>
        <w:t>з</w:t>
      </w:r>
      <w:r w:rsidRPr="00680F45">
        <w:rPr>
          <w:rFonts w:ascii="Times New Roman" w:eastAsia="Times New Roman" w:hAnsi="Times New Roman" w:cs="Times New Roman"/>
          <w:color w:val="000000"/>
          <w:sz w:val="28"/>
          <w:szCs w:val="28"/>
          <w:lang w:eastAsia="ru-RU"/>
        </w:rPr>
        <w:t>водственные объекты, если иное не предусмотрено федеральными законами;</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тельных требований, в том числе в установленном порядке с документами, содержащими государственную, служебную, коммерческую или иную охр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няемую законом тайну;</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 др</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тов для копирования, фото- и видеосъемки;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4) знакомиться с технической документацией, электронными базами данных, информационными системами контролируемых лиц в части, отн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сящейся к предмету и объему контрольного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при проведении контрольных мероприятий, невозможности провести опрос должностных лиц и (или) работников контролируемого лица, огран</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чения доступа в помещения, воспрепятствования иным мерам по осущест</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лению контрольного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 бе</w:t>
      </w:r>
      <w:r w:rsidRPr="00680F45">
        <w:rPr>
          <w:rFonts w:ascii="Times New Roman" w:eastAsia="Times New Roman" w:hAnsi="Times New Roman" w:cs="Times New Roman"/>
          <w:color w:val="000000"/>
          <w:sz w:val="28"/>
          <w:szCs w:val="28"/>
          <w:lang w:eastAsia="ru-RU"/>
        </w:rPr>
        <w:t>з</w:t>
      </w:r>
      <w:r w:rsidRPr="00680F45">
        <w:rPr>
          <w:rFonts w:ascii="Times New Roman" w:eastAsia="Times New Roman" w:hAnsi="Times New Roman" w:cs="Times New Roman"/>
          <w:color w:val="000000"/>
          <w:sz w:val="28"/>
          <w:szCs w:val="28"/>
          <w:lang w:eastAsia="ru-RU"/>
        </w:rPr>
        <w:t>опасности и предотвращению нарушений обязательных требований, прин</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мать решения об устранении контролируемыми лицами выявленных наруш</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ний обязательных требований и о восстановлении нарушенного положения;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7) обращаться в соответствии с Федеральным законом от 07.02.2011 № 3-ФЗ «О полиции» за содействием к органам полиции в случаях, если и</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спектору оказывается противодействие или угрожает опасность;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8) совершать иные действия, предусмотренные федеральными законами о видах контроля, положением о виде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1.9. Контрольный орган вправе обратиться в суд с заявлениями: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о признании недействительным решения, принятого общим собран</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ем собственников помещений в многоквартирном доме либо общим собран</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2) о ликвидации товарищества собственников жилья, жилищного, ж</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лищно-строительного или иного специализированного потребительского к</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оператива в случае неисполнения в установленный срок предписания об устранении несоответствия устава такого товарищества или такого коопер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тива, внесенных в устав такого товарищества или такого кооператива изм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нений требованиям Жилищного кодекса Российской Федерации либо в сл</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чае выявления нарушений порядка создания такого товарищества или такого кооператива, если эти нарушения носят неустранимый</w:t>
      </w:r>
      <w:proofErr w:type="gramEnd"/>
      <w:r w:rsidRPr="00680F45">
        <w:rPr>
          <w:rFonts w:ascii="Times New Roman" w:eastAsia="Times New Roman" w:hAnsi="Times New Roman" w:cs="Times New Roman"/>
          <w:color w:val="000000"/>
          <w:sz w:val="28"/>
          <w:szCs w:val="28"/>
          <w:lang w:eastAsia="ru-RU"/>
        </w:rPr>
        <w:t xml:space="preserve"> характер;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жанию и (или) выполнению работ по ремонту общего имущества в мног</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квартирном доме недействительными в случае неисполнения в установле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680F45">
        <w:rPr>
          <w:rFonts w:ascii="Times New Roman" w:eastAsia="Times New Roman" w:hAnsi="Times New Roman" w:cs="Times New Roman"/>
          <w:color w:val="000000"/>
          <w:sz w:val="28"/>
          <w:szCs w:val="28"/>
          <w:lang w:eastAsia="ru-RU"/>
        </w:rPr>
        <w:t xml:space="preserve">, </w:t>
      </w:r>
      <w:proofErr w:type="gramStart"/>
      <w:r w:rsidRPr="00680F45">
        <w:rPr>
          <w:rFonts w:ascii="Times New Roman" w:eastAsia="Times New Roman" w:hAnsi="Times New Roman" w:cs="Times New Roman"/>
          <w:color w:val="000000"/>
          <w:sz w:val="28"/>
          <w:szCs w:val="28"/>
          <w:lang w:eastAsia="ru-RU"/>
        </w:rPr>
        <w:t>об утверждении условий договора управления многоквартирным домом и о его заключении, о заключении договора оказания услуг и (или) выполнения 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вий указанных договоров;</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4) в защиту прав и законных интересов собственников помещений в многоквартирном доме, нанимателей и других пользователей жилых пом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5) о признании </w:t>
      </w:r>
      <w:proofErr w:type="gramStart"/>
      <w:r w:rsidRPr="00680F45">
        <w:rPr>
          <w:rFonts w:ascii="Times New Roman" w:eastAsia="Times New Roman" w:hAnsi="Times New Roman" w:cs="Times New Roman"/>
          <w:color w:val="000000"/>
          <w:sz w:val="28"/>
          <w:szCs w:val="28"/>
          <w:lang w:eastAsia="ru-RU"/>
        </w:rPr>
        <w:t>договора найма жилого помещения жилищного фонда социального использования</w:t>
      </w:r>
      <w:proofErr w:type="gramEnd"/>
      <w:r w:rsidRPr="00680F45">
        <w:rPr>
          <w:rFonts w:ascii="Times New Roman" w:eastAsia="Times New Roman" w:hAnsi="Times New Roman" w:cs="Times New Roman"/>
          <w:color w:val="000000"/>
          <w:sz w:val="28"/>
          <w:szCs w:val="28"/>
          <w:lang w:eastAsia="ru-RU"/>
        </w:rPr>
        <w:t xml:space="preserve"> недействительным в случае неисполнения в установленный срок предписания об устранении несоответствия данного 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говора обязательным требованиям, установленным Жилищным кодексом Российской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6) о понуждении к исполнению предписания.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1.10. К отношениям, связанным с осуществлением муниципального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троля применяются положения Федерального закона.</w:t>
      </w:r>
    </w:p>
    <w:p w:rsidR="009D3BD7"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1.11. </w:t>
      </w:r>
      <w:proofErr w:type="gramStart"/>
      <w:r w:rsidRPr="00680F45">
        <w:rPr>
          <w:rFonts w:ascii="Times New Roman" w:eastAsia="Times New Roman" w:hAnsi="Times New Roman" w:cs="Times New Roman"/>
          <w:color w:val="000000"/>
          <w:sz w:val="28"/>
          <w:szCs w:val="28"/>
          <w:lang w:eastAsia="ru-RU"/>
        </w:rPr>
        <w:t>Информирование контролируемых лиц о совершаемых должнос</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ными лицами Контрольного органа и иными уполномоченными лицами де</w:t>
      </w:r>
      <w:r w:rsidRPr="00680F45">
        <w:rPr>
          <w:rFonts w:ascii="Times New Roman" w:eastAsia="Times New Roman" w:hAnsi="Times New Roman" w:cs="Times New Roman"/>
          <w:color w:val="000000"/>
          <w:sz w:val="28"/>
          <w:szCs w:val="28"/>
          <w:lang w:eastAsia="ru-RU"/>
        </w:rPr>
        <w:t>й</w:t>
      </w:r>
      <w:r w:rsidRPr="00680F45">
        <w:rPr>
          <w:rFonts w:ascii="Times New Roman" w:eastAsia="Times New Roman" w:hAnsi="Times New Roman" w:cs="Times New Roman"/>
          <w:color w:val="000000"/>
          <w:sz w:val="28"/>
          <w:szCs w:val="28"/>
          <w:lang w:eastAsia="ru-RU"/>
        </w:rPr>
        <w:t>ствиях и принимаемых решениях осуществляется путем размещения свед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ний об указанных действиях и решениях в едином реестре контрольных (надзорных) мероприятий, а также доведения их до контролируемых лиц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680F45">
        <w:rPr>
          <w:rFonts w:ascii="Times New Roman" w:eastAsia="Times New Roman" w:hAnsi="Times New Roman" w:cs="Times New Roman"/>
          <w:color w:val="000000"/>
          <w:sz w:val="28"/>
          <w:szCs w:val="28"/>
          <w:lang w:eastAsia="ru-RU"/>
        </w:rPr>
        <w:t xml:space="preserve"> электронной форме, в том числе через федеральную государственную информационную систему «Ед</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ный портал государственных и муниципальных услуг (функций)» (далее – единый портал государственных и муниципальных услуг) и (или) через рег</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ональный портал государственных и муниципальных услуг.</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2. Категории риска причинения вреда (ущерба)</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680F45" w:rsidRPr="00680F45" w:rsidRDefault="009D3BD7"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roofErr w:type="gramStart"/>
      <w:r w:rsidR="00680F45" w:rsidRPr="00680F45">
        <w:rPr>
          <w:rFonts w:ascii="Times New Roman" w:eastAsia="Times New Roman" w:hAnsi="Times New Roman" w:cs="Times New Roman"/>
          <w:color w:val="000000"/>
          <w:sz w:val="28"/>
          <w:szCs w:val="28"/>
          <w:lang w:eastAsia="ru-RU"/>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w:t>
      </w:r>
      <w:r w:rsidR="00680F45" w:rsidRPr="00680F45">
        <w:rPr>
          <w:rFonts w:ascii="Times New Roman" w:eastAsia="Times New Roman" w:hAnsi="Times New Roman" w:cs="Times New Roman"/>
          <w:color w:val="000000"/>
          <w:sz w:val="28"/>
          <w:szCs w:val="28"/>
          <w:lang w:eastAsia="ru-RU"/>
        </w:rPr>
        <w:t>т</w:t>
      </w:r>
      <w:r w:rsidR="00680F45" w:rsidRPr="00680F45">
        <w:rPr>
          <w:rFonts w:ascii="Times New Roman" w:eastAsia="Times New Roman" w:hAnsi="Times New Roman" w:cs="Times New Roman"/>
          <w:color w:val="000000"/>
          <w:sz w:val="28"/>
          <w:szCs w:val="28"/>
          <w:lang w:eastAsia="ru-RU"/>
        </w:rPr>
        <w:t>ся мониторинг (сбор, обработка, анализ и учет) сведений, используемых для оценки и управления рисками причинения вреда (ущерба).</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2.2. В целях управления рисками причинения вреда (ущерба) при ос</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ществлении муниципального контроля объекты контроля могут быть отнес</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ны к одной из следующих категорий риска причинения вреда (ущерба) (далее – категории риска):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значительный риск;</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средний риск;</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умеренный риск;</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низкий риск.</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2.4. </w:t>
      </w:r>
      <w:proofErr w:type="gramStart"/>
      <w:r w:rsidRPr="00680F45">
        <w:rPr>
          <w:rFonts w:ascii="Times New Roman" w:eastAsia="Times New Roman" w:hAnsi="Times New Roman" w:cs="Times New Roman"/>
          <w:color w:val="000000"/>
          <w:sz w:val="28"/>
          <w:szCs w:val="28"/>
          <w:lang w:eastAsia="ru-RU"/>
        </w:rPr>
        <w:t>Отнесение объекта контроля к одной из категорий риска осущест</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ляется Контрольным органом ежегодно на основе сопоставления его хара</w:t>
      </w:r>
      <w:r w:rsidRPr="00680F45">
        <w:rPr>
          <w:rFonts w:ascii="Times New Roman" w:eastAsia="Times New Roman" w:hAnsi="Times New Roman" w:cs="Times New Roman"/>
          <w:color w:val="000000"/>
          <w:sz w:val="28"/>
          <w:szCs w:val="28"/>
          <w:lang w:eastAsia="ru-RU"/>
        </w:rPr>
        <w:t>к</w:t>
      </w:r>
      <w:r w:rsidRPr="00680F45">
        <w:rPr>
          <w:rFonts w:ascii="Times New Roman" w:eastAsia="Times New Roman" w:hAnsi="Times New Roman" w:cs="Times New Roman"/>
          <w:color w:val="000000"/>
          <w:sz w:val="28"/>
          <w:szCs w:val="28"/>
          <w:lang w:eastAsia="ru-RU"/>
        </w:rPr>
        <w:t>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ниями обязательных требований, но с высокой степенью вероятности свид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тельствуют о наличии таких нарушений и риска причинения вреда (ущерба</w:t>
      </w:r>
      <w:proofErr w:type="gramEnd"/>
      <w:r w:rsidRPr="00680F45">
        <w:rPr>
          <w:rFonts w:ascii="Times New Roman" w:eastAsia="Times New Roman" w:hAnsi="Times New Roman" w:cs="Times New Roman"/>
          <w:color w:val="000000"/>
          <w:sz w:val="28"/>
          <w:szCs w:val="28"/>
          <w:lang w:eastAsia="ru-RU"/>
        </w:rPr>
        <w:t>) охраняемым законом ценностям.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2.5. Перечень индикаторов риска нарушения </w:t>
      </w:r>
      <w:proofErr w:type="gramStart"/>
      <w:r w:rsidRPr="00680F45">
        <w:rPr>
          <w:rFonts w:ascii="Times New Roman" w:eastAsia="Times New Roman" w:hAnsi="Times New Roman" w:cs="Times New Roman"/>
          <w:color w:val="000000"/>
          <w:sz w:val="28"/>
          <w:szCs w:val="28"/>
          <w:lang w:eastAsia="ru-RU"/>
        </w:rPr>
        <w:t>обязательных требований, проверяемых в рамках осуществления муниципального контроля установлен</w:t>
      </w:r>
      <w:proofErr w:type="gramEnd"/>
      <w:r w:rsidRPr="00680F45">
        <w:rPr>
          <w:rFonts w:ascii="Times New Roman" w:eastAsia="Times New Roman" w:hAnsi="Times New Roman" w:cs="Times New Roman"/>
          <w:color w:val="000000"/>
          <w:sz w:val="28"/>
          <w:szCs w:val="28"/>
          <w:lang w:eastAsia="ru-RU"/>
        </w:rPr>
        <w:t xml:space="preserve"> приложением № 2 к настоящему Положению.</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2.6. В случае если объект контроля не отнесен к определенной категории риска, он считается отнесенным к категории низкого риска.</w:t>
      </w:r>
    </w:p>
    <w:p w:rsidR="009D3BD7"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2.7. Контрольный орган в течение пяти рабочих дней со дня поступл</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сведений о соответствии объекта контроля критериям риска иной катег</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рии риска либо об изменении критериев риска принимает решение об изм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нении категории риска объекта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3. Виды профилактических мероприятий, которые проводятся при осуществлении муниципального контроля</w:t>
      </w:r>
    </w:p>
    <w:p w:rsidR="00680F45" w:rsidRPr="00680F45" w:rsidRDefault="009D3BD7"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r w:rsidR="00680F45" w:rsidRPr="00680F45">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 пр</w:t>
      </w:r>
      <w:r w:rsidR="00680F45" w:rsidRPr="00680F45">
        <w:rPr>
          <w:rFonts w:ascii="Times New Roman" w:eastAsia="Times New Roman" w:hAnsi="Times New Roman" w:cs="Times New Roman"/>
          <w:color w:val="000000"/>
          <w:sz w:val="28"/>
          <w:szCs w:val="28"/>
          <w:lang w:eastAsia="ru-RU"/>
        </w:rPr>
        <w:t>о</w:t>
      </w:r>
      <w:r w:rsidR="00680F45" w:rsidRPr="00680F45">
        <w:rPr>
          <w:rFonts w:ascii="Times New Roman" w:eastAsia="Times New Roman" w:hAnsi="Times New Roman" w:cs="Times New Roman"/>
          <w:color w:val="000000"/>
          <w:sz w:val="28"/>
          <w:szCs w:val="28"/>
          <w:lang w:eastAsia="ru-RU"/>
        </w:rPr>
        <w:t>водит следующие виды профилактических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информирование;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объявление предостережения;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консультирование;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профилактический визит.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3.1. Информирование контролируемых и иных заинтересованных лиц по вопросам соблюдения обязательных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Контрольный орган осуществляет информирование контролируемых и иных заинтересованных лиц по вопросам соблюдения обязательных требов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ний посредством размещения сведений, определенных частью 3 статьи 46 Федерального закона, на официальном сайте администрации Малмыжского муниципального района (далее – официальный сайт), в средствах массовой информации, через личные кабинеты контролируемых лиц в государстве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информационных системах (при их наличии) и в иных формах.</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 Предостережение о недопустимости нарушения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обязательных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3.2.1. </w:t>
      </w:r>
      <w:proofErr w:type="gramStart"/>
      <w:r w:rsidRPr="00680F45">
        <w:rPr>
          <w:rFonts w:ascii="Times New Roman" w:eastAsia="Times New Roman" w:hAnsi="Times New Roman" w:cs="Times New Roman"/>
          <w:color w:val="000000"/>
          <w:sz w:val="28"/>
          <w:szCs w:val="28"/>
          <w:lang w:eastAsia="ru-RU"/>
        </w:rPr>
        <w:t>Контрольный орган объявляет контролируемому лицу предост</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режение о недопустимости нарушения обязательных требований (далее – предостережение) при наличии сведений о готовящихся нарушениях обяз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 xml:space="preserve">тельных требований или признаках нарушений обязательных требований и (или) в случае отсутствия подтвержденных данных о том, что нарушение </w:t>
      </w:r>
      <w:r w:rsidRPr="00680F45">
        <w:rPr>
          <w:rFonts w:ascii="Times New Roman" w:eastAsia="Times New Roman" w:hAnsi="Times New Roman" w:cs="Times New Roman"/>
          <w:color w:val="000000"/>
          <w:sz w:val="28"/>
          <w:szCs w:val="28"/>
          <w:lang w:eastAsia="ru-RU"/>
        </w:rPr>
        <w:lastRenderedPageBreak/>
        <w:t>обязательных требований причинило вред (ущерб) охраняемым законом це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ностям либо создало угрозу причинения вреда (ущерба) охраняемым законом ценностям, и предлагает принять меры по обеспечению</w:t>
      </w:r>
      <w:proofErr w:type="gramEnd"/>
      <w:r w:rsidRPr="00680F45">
        <w:rPr>
          <w:rFonts w:ascii="Times New Roman" w:eastAsia="Times New Roman" w:hAnsi="Times New Roman" w:cs="Times New Roman"/>
          <w:color w:val="000000"/>
          <w:sz w:val="28"/>
          <w:szCs w:val="28"/>
          <w:lang w:eastAsia="ru-RU"/>
        </w:rPr>
        <w:t xml:space="preserve"> соблюдения обяз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3.2.2. Предостережение составляется по форме, утвержденной приказом Минэкономразвития России от 31.03.2021 № 151 «О типовых формах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ментов, используемых контрольным (надзорным) органом».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3.2.3. Контролируемое лицо в течение десяти рабочих дней со дня пол</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чения предостережения вправе подать в Контрольный орган возражение в отношении предостережения.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3.2.4. Возражение должно содержать: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1) наименование Контрольного органа, в который направляется возр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жение;</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2) наименование юридического лица, фамилию, имя и отчество (после</w:t>
      </w:r>
      <w:r w:rsidRPr="00680F45">
        <w:rPr>
          <w:rFonts w:ascii="Times New Roman" w:eastAsia="Times New Roman" w:hAnsi="Times New Roman" w:cs="Times New Roman"/>
          <w:color w:val="000000"/>
          <w:sz w:val="28"/>
          <w:szCs w:val="28"/>
          <w:lang w:eastAsia="ru-RU"/>
        </w:rPr>
        <w:t>д</w:t>
      </w:r>
      <w:r w:rsidRPr="00680F45">
        <w:rPr>
          <w:rFonts w:ascii="Times New Roman" w:eastAsia="Times New Roman" w:hAnsi="Times New Roman" w:cs="Times New Roman"/>
          <w:color w:val="000000"/>
          <w:sz w:val="28"/>
          <w:szCs w:val="28"/>
          <w:lang w:eastAsia="ru-RU"/>
        </w:rPr>
        <w:t>нее – при наличии) индивидуального предпринимателя или гражданина, а также номер (номера) контактного телефона, адрес (адреса) электронной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чты (при наличии) и почтовый адрес, по которым должен быть направлен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вет контролируемому лицу;</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дату и номер предостережения;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4) доводы, на основании которых контролируемое лицо </w:t>
      </w:r>
      <w:proofErr w:type="gramStart"/>
      <w:r w:rsidRPr="00680F45">
        <w:rPr>
          <w:rFonts w:ascii="Times New Roman" w:eastAsia="Times New Roman" w:hAnsi="Times New Roman" w:cs="Times New Roman"/>
          <w:color w:val="000000"/>
          <w:sz w:val="28"/>
          <w:szCs w:val="28"/>
          <w:lang w:eastAsia="ru-RU"/>
        </w:rPr>
        <w:t>не согласно</w:t>
      </w:r>
      <w:proofErr w:type="gramEnd"/>
      <w:r w:rsidRPr="00680F45">
        <w:rPr>
          <w:rFonts w:ascii="Times New Roman" w:eastAsia="Times New Roman" w:hAnsi="Times New Roman" w:cs="Times New Roman"/>
          <w:color w:val="000000"/>
          <w:sz w:val="28"/>
          <w:szCs w:val="28"/>
          <w:lang w:eastAsia="ru-RU"/>
        </w:rPr>
        <w:t xml:space="preserve"> с объявленным предостережением;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дату получения предостережения контролируемым лицом;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6) личную подпись и дату.</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3.2.5. В случае необходимости в подтверждение своих доводов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лируемое лицо прилагает к возражению соответствующие документы либо их заверенные копии.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3.2.6. Контрольный орган рассматривает возражение в отношении предостережения в течение пяти рабочих дней со дня его получения.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3.2.7. По результатам рассмотрения возражения Контрольный орган принимает одно из следующих решений: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удовлетворяет возражение в форме отмены предостережения;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отказывает в удовлетворении возражения с указанием причины отк</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за.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3.2.8. Контрольный орган информирует контролируемое лицо о резул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татах рассмотрения возражения не позднее трех рабочих дней со дня ра</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смотрения возражения в отношении предостережения.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3.2.9. Повторное направление возражения по тем же основаниям не 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пускается.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3.2.10. Контрольный орган осуществляет учет объявленных им пред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стережений о недопустимости нарушения обязательных требований и и</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пользует соответствующие данные для проведения иных профилактических мероприятий и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 Консультирование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3.3.1. Консультирование контролируемых лиц и их представителей ос</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ществляется по вопросам, связанным с организацией и осуществлением м</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ниципального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порядка проведения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периодичности проведения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порядка принятия решений по итогам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порядка обжалования решений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3.3.2. Инспекторы осуществляют консультирование контролируемых лиц и их представителей: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ского мероприятия, контрольного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посредством размещения на официальном сайте письменного разъя</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нения по однотипным обращениям (более 2 однотипных обращений)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лируемых лиц и их представителей, подписанного уполномоченным дол</w:t>
      </w:r>
      <w:r w:rsidRPr="00680F45">
        <w:rPr>
          <w:rFonts w:ascii="Times New Roman" w:eastAsia="Times New Roman" w:hAnsi="Times New Roman" w:cs="Times New Roman"/>
          <w:color w:val="000000"/>
          <w:sz w:val="28"/>
          <w:szCs w:val="28"/>
          <w:lang w:eastAsia="ru-RU"/>
        </w:rPr>
        <w:t>ж</w:t>
      </w:r>
      <w:r w:rsidRPr="00680F45">
        <w:rPr>
          <w:rFonts w:ascii="Times New Roman" w:eastAsia="Times New Roman" w:hAnsi="Times New Roman" w:cs="Times New Roman"/>
          <w:color w:val="000000"/>
          <w:sz w:val="28"/>
          <w:szCs w:val="28"/>
          <w:lang w:eastAsia="ru-RU"/>
        </w:rPr>
        <w:t>ностным лицом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3.3.3. Индивидуальное консультирование на личном приеме каждого 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явителя инспекторами не может превышать 10 минут.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Время разговора по телефону не должно превышать 10 минут.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сультирования.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3.3.5. Письменное консультирование контролируемых лиц и их предст</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вителей осуществляется по вопросу порядка обжалования решений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3.3.6. 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w:t>
      </w:r>
      <w:r w:rsidRPr="00680F45">
        <w:rPr>
          <w:rFonts w:ascii="Times New Roman" w:eastAsia="Times New Roman" w:hAnsi="Times New Roman" w:cs="Times New Roman"/>
          <w:color w:val="000000"/>
          <w:sz w:val="28"/>
          <w:szCs w:val="28"/>
          <w:lang w:eastAsia="ru-RU"/>
        </w:rPr>
        <w:t>й</w:t>
      </w:r>
      <w:r w:rsidRPr="00680F45">
        <w:rPr>
          <w:rFonts w:ascii="Times New Roman" w:eastAsia="Times New Roman" w:hAnsi="Times New Roman" w:cs="Times New Roman"/>
          <w:color w:val="000000"/>
          <w:sz w:val="28"/>
          <w:szCs w:val="28"/>
          <w:lang w:eastAsia="ru-RU"/>
        </w:rPr>
        <w:t>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3.3.7. Контрольный орган осуществляет учет проведенных консультир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 Профилактический визит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3.4.1. Профилактический визит проводится инспектором в форме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филактической беседы по месту осуществления деятельности контролиру</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мого лица либо путем использования видео-конференц-связи.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Продолжительность профилактического визита составляет не более двух часов в течение рабочего дня.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3.4.2. Инспектор проводит обязательный профилактический визит в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ношении: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2) объектов контроля, отнесенных к категориям высокого риска, в срок не позднее одного года со дня принятия решения об отнесении объекта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троля к указанной категории.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3.4.3. Профилактические визиты проводятся по согласованию с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лируемыми лицами.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3.4.4. Контрольный орган направляет контролируемому лицу уведомл</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 xml:space="preserve">ние о проведении профилактического визита не </w:t>
      </w:r>
      <w:proofErr w:type="gramStart"/>
      <w:r w:rsidRPr="00680F45">
        <w:rPr>
          <w:rFonts w:ascii="Times New Roman" w:eastAsia="Times New Roman" w:hAnsi="Times New Roman" w:cs="Times New Roman"/>
          <w:color w:val="000000"/>
          <w:sz w:val="28"/>
          <w:szCs w:val="28"/>
          <w:lang w:eastAsia="ru-RU"/>
        </w:rPr>
        <w:t>позднее</w:t>
      </w:r>
      <w:proofErr w:type="gramEnd"/>
      <w:r w:rsidRPr="00680F45">
        <w:rPr>
          <w:rFonts w:ascii="Times New Roman" w:eastAsia="Times New Roman" w:hAnsi="Times New Roman" w:cs="Times New Roman"/>
          <w:color w:val="000000"/>
          <w:sz w:val="28"/>
          <w:szCs w:val="28"/>
          <w:lang w:eastAsia="ru-RU"/>
        </w:rPr>
        <w:t xml:space="preserve"> чем за пять рабочих дней до даты его проведения.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Контролируемое лицо вправе отказаться от проведения профилактич</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ского визита (включая обязательный профилактический визит), уведомив об этом Контрольный орган не позднее, чем за три рабочих дня до даты его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ведения.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трольным органом.</w:t>
      </w:r>
    </w:p>
    <w:p w:rsidR="009D3BD7"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3.4.6. Контрольный орган осуществляет учет проведенных профилакт</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ческих визитов.</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4. Контрольные мероприятия, проводимые в рамках муниципального контроля</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680F45" w:rsidRPr="00680F45" w:rsidRDefault="009D3BD7"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r w:rsidR="00680F45" w:rsidRPr="00680F45">
        <w:rPr>
          <w:rFonts w:ascii="Times New Roman" w:eastAsia="Times New Roman" w:hAnsi="Times New Roman" w:cs="Times New Roman"/>
          <w:color w:val="000000"/>
          <w:sz w:val="28"/>
          <w:szCs w:val="28"/>
          <w:lang w:eastAsia="ru-RU"/>
        </w:rPr>
        <w:t>4.1. Контрольные мероприятия. Общие вопросы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инспекционный визит, документарная проверка, выездная проверка </w:t>
      </w:r>
      <w:proofErr w:type="gramStart"/>
      <w:r w:rsidRPr="00680F45">
        <w:rPr>
          <w:rFonts w:ascii="Times New Roman" w:eastAsia="Times New Roman" w:hAnsi="Times New Roman" w:cs="Times New Roman"/>
          <w:color w:val="000000"/>
          <w:sz w:val="28"/>
          <w:szCs w:val="28"/>
          <w:lang w:eastAsia="ru-RU"/>
        </w:rPr>
        <w:t>–п</w:t>
      </w:r>
      <w:proofErr w:type="gramEnd"/>
      <w:r w:rsidRPr="00680F45">
        <w:rPr>
          <w:rFonts w:ascii="Times New Roman" w:eastAsia="Times New Roman" w:hAnsi="Times New Roman" w:cs="Times New Roman"/>
          <w:color w:val="000000"/>
          <w:sz w:val="28"/>
          <w:szCs w:val="28"/>
          <w:lang w:eastAsia="ru-RU"/>
        </w:rPr>
        <w:t>ри взаимодействии с контролируемыми лицами;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наблюдение за соблюдением обязательных требований, выездное обсл</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 xml:space="preserve">дование </w:t>
      </w:r>
      <w:proofErr w:type="gramStart"/>
      <w:r w:rsidRPr="00680F45">
        <w:rPr>
          <w:rFonts w:ascii="Times New Roman" w:eastAsia="Times New Roman" w:hAnsi="Times New Roman" w:cs="Times New Roman"/>
          <w:color w:val="000000"/>
          <w:sz w:val="28"/>
          <w:szCs w:val="28"/>
          <w:lang w:eastAsia="ru-RU"/>
        </w:rPr>
        <w:t>–б</w:t>
      </w:r>
      <w:proofErr w:type="gramEnd"/>
      <w:r w:rsidRPr="00680F45">
        <w:rPr>
          <w:rFonts w:ascii="Times New Roman" w:eastAsia="Times New Roman" w:hAnsi="Times New Roman" w:cs="Times New Roman"/>
          <w:color w:val="000000"/>
          <w:sz w:val="28"/>
          <w:szCs w:val="28"/>
          <w:lang w:eastAsia="ru-RU"/>
        </w:rPr>
        <w:t>ез взаимодействия с контролируемыми лицами.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4.1.2. При осуществлении муниципального контроля взаимодействием с контролируемыми лицами являются: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встречи, телефонные и иные переговоры (непосредственное взаимоде</w:t>
      </w:r>
      <w:r w:rsidRPr="00680F45">
        <w:rPr>
          <w:rFonts w:ascii="Times New Roman" w:eastAsia="Times New Roman" w:hAnsi="Times New Roman" w:cs="Times New Roman"/>
          <w:color w:val="000000"/>
          <w:sz w:val="28"/>
          <w:szCs w:val="28"/>
          <w:lang w:eastAsia="ru-RU"/>
        </w:rPr>
        <w:t>й</w:t>
      </w:r>
      <w:r w:rsidRPr="00680F45">
        <w:rPr>
          <w:rFonts w:ascii="Times New Roman" w:eastAsia="Times New Roman" w:hAnsi="Times New Roman" w:cs="Times New Roman"/>
          <w:color w:val="000000"/>
          <w:sz w:val="28"/>
          <w:szCs w:val="28"/>
          <w:lang w:eastAsia="ru-RU"/>
        </w:rPr>
        <w:t>ствие) между инспектором и контролируемым лицом или его представит</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лем;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запрос документов, иных материалов;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присутствие инспектора в месте осуществления деятельности контрол</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руемого лица (за исключением случаев присутствия инспектора на общед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ступных производственных объектах).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наличие у Контрольного органа сведений о причинении вреда (уще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ба) или об угрозе причинения вреда (ущерба) охраняемым законом ценн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стям либо выявление соответствия объекта контроля параметрам, утве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lastRenderedPageBreak/>
        <w:t>жденным индикаторами риска нарушения обязательных требований, или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клонения объекта контроля от таких параметров;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наступление сроков проведения контрольных мероприятий, включе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в план проведения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поручение Президента Российской Федерации, поручение Правител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ства Российской Федерации о проведении контрольных мероприятий в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ношении конкретных контролируемых лиц;</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ка и гражданина по поступившим в органы прокуратуры материалам и обр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щениям;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истечение срока исполнения решения Контрольного органа об устр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нении выявленного нарушения обязательных требований – в случаях, уст</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новленных частью 1 статьи 95 Федерального закона.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Контрольные мероприятия без взаимодействия проводятся инспектор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ми на основании заданий уполномоченных должностных лиц Контрольного органа, включая задания, содержащиеся в планах работы Контрольного орг</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на, в том числе в случаях, установленных Федеральным законом.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4.1.4. Плановые и внеплановые контрольные мероприятия, за исключ</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нием проводимых без взаимодействия с контролируемыми лицами, пров</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дятся путем совершения инспектором и лицами, привлекаемыми к провед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нию контрольного мероприятия, следующих контрольных действий: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осмотр;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опрос;</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получение письменных объяснений;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истребование документов;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экспертиза.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4.1.5. </w:t>
      </w:r>
      <w:proofErr w:type="gramStart"/>
      <w:r w:rsidRPr="00680F45">
        <w:rPr>
          <w:rFonts w:ascii="Times New Roman" w:eastAsia="Times New Roman" w:hAnsi="Times New Roman" w:cs="Times New Roman"/>
          <w:color w:val="000000"/>
          <w:sz w:val="28"/>
          <w:szCs w:val="28"/>
          <w:lang w:eastAsia="ru-RU"/>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ренные частью 1 статьи 64 Федерального закона.</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ведении данного контрольного мероприятия, предусмотренного абзацем пе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вым настоящего пункта Положения.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 необходимости Контрольный орган привлекает к проведению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трольных мероприятий экспертов, экспертные организации, аттестованные в установленном порядке, и включенных в реестр экспертов, экспертных орг</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низаций, привлекаемых к проведению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4.1.7. По окончании проведения контрольного мероприятия, предусма</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 xml:space="preserve">ривающего взаимодействие с контролируемым лицом, инспектор составляет акт контрольного мероприятия (далее также – акт) по форме, утвержденной </w:t>
      </w:r>
      <w:r w:rsidRPr="00680F45">
        <w:rPr>
          <w:rFonts w:ascii="Times New Roman" w:eastAsia="Times New Roman" w:hAnsi="Times New Roman" w:cs="Times New Roman"/>
          <w:color w:val="000000"/>
          <w:sz w:val="28"/>
          <w:szCs w:val="28"/>
          <w:lang w:eastAsia="ru-RU"/>
        </w:rPr>
        <w:lastRenderedPageBreak/>
        <w:t>приказом Минэкономразвития России от 31.03.2021 № 151 «О типовых фо</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мах документов, используемых контрольным (надзорным) органом».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t>зательное требование нарушено, каким нормативным правовым актом и его структурной единицей оно установлено.</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лируемым лицом, в акте указывается факт его устранения.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4.1.8. Документы, иные материалы, являющиеся доказательствами нарушения обязательных требований, приобщаются к акту.</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Заполненные при проведении контрольного мероприятия проверочные листы должны быть приобщены к акту.</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4.1.10. Результаты контрольного мероприятия, содержащие информ</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цию, составляющую государственную, коммерческую, служебную, иную тайну, оформляются с соблюдением требований, предусмотренных законод</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тельством Российской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ложения.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 Меры, принимаемые Контрольным органом по результатам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4.2.1. Контрольный орган в случае выявления при проведении контрол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ного мероприятия нарушений контролируемым лицом обязательных треб</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ваний в пределах полномочий, предусмотренных законодательством Росси</w:t>
      </w:r>
      <w:r w:rsidRPr="00680F45">
        <w:rPr>
          <w:rFonts w:ascii="Times New Roman" w:eastAsia="Times New Roman" w:hAnsi="Times New Roman" w:cs="Times New Roman"/>
          <w:color w:val="000000"/>
          <w:sz w:val="28"/>
          <w:szCs w:val="28"/>
          <w:lang w:eastAsia="ru-RU"/>
        </w:rPr>
        <w:t>й</w:t>
      </w:r>
      <w:r w:rsidRPr="00680F45">
        <w:rPr>
          <w:rFonts w:ascii="Times New Roman" w:eastAsia="Times New Roman" w:hAnsi="Times New Roman" w:cs="Times New Roman"/>
          <w:color w:val="000000"/>
          <w:sz w:val="28"/>
          <w:szCs w:val="28"/>
          <w:lang w:eastAsia="ru-RU"/>
        </w:rPr>
        <w:t>ской Федерации, обязан: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1) выдать после оформления акта контрольного мероприятия контрол</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руемому лицу предписание об устранении выявленных нарушений обяз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тельных требований (далее – предписание) с указанием разумных сроков их устранения, но не более шести месяцев (при проведении документарной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верки предписание направляется контролируемому лицу не позднее пяти 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680F45">
        <w:rPr>
          <w:rFonts w:ascii="Times New Roman" w:eastAsia="Times New Roman" w:hAnsi="Times New Roman" w:cs="Times New Roman"/>
          <w:color w:val="000000"/>
          <w:sz w:val="28"/>
          <w:szCs w:val="28"/>
          <w:lang w:eastAsia="ru-RU"/>
        </w:rPr>
        <w:t xml:space="preserve"> также других мероприятий, предусмотренных фед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ральным законом о виде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2) незамедлительно принять предусмотренные законодательством Ро</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сийской Федерации меры по недопущению причинения вреда (ущерба) охр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няемым законом ценностям или прекращению его причинения вплоть до о</w:t>
      </w:r>
      <w:r w:rsidRPr="00680F45">
        <w:rPr>
          <w:rFonts w:ascii="Times New Roman" w:eastAsia="Times New Roman" w:hAnsi="Times New Roman" w:cs="Times New Roman"/>
          <w:color w:val="000000"/>
          <w:sz w:val="28"/>
          <w:szCs w:val="28"/>
          <w:lang w:eastAsia="ru-RU"/>
        </w:rPr>
        <w:t>б</w:t>
      </w:r>
      <w:r w:rsidRPr="00680F45">
        <w:rPr>
          <w:rFonts w:ascii="Times New Roman" w:eastAsia="Times New Roman" w:hAnsi="Times New Roman" w:cs="Times New Roman"/>
          <w:color w:val="000000"/>
          <w:sz w:val="28"/>
          <w:szCs w:val="28"/>
          <w:lang w:eastAsia="ru-RU"/>
        </w:rPr>
        <w:t>ращения в суд с требованием о запрете эксплуатации (использования) зд</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 xml:space="preserve">ний, строений, сооружений, помещений, оборудования, транспортных </w:t>
      </w:r>
      <w:r w:rsidRPr="00680F45">
        <w:rPr>
          <w:rFonts w:ascii="Times New Roman" w:eastAsia="Times New Roman" w:hAnsi="Times New Roman" w:cs="Times New Roman"/>
          <w:color w:val="000000"/>
          <w:sz w:val="28"/>
          <w:szCs w:val="28"/>
          <w:lang w:eastAsia="ru-RU"/>
        </w:rPr>
        <w:lastRenderedPageBreak/>
        <w:t>средств и иных подобных объектов и о доведении до сведения граждан, о</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ганизаций любым доступным способом информации о наличии угрозы пр</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чинения вреда (ущерба) охраняемым</w:t>
      </w:r>
      <w:proofErr w:type="gramEnd"/>
      <w:r w:rsidRPr="00680F45">
        <w:rPr>
          <w:rFonts w:ascii="Times New Roman" w:eastAsia="Times New Roman" w:hAnsi="Times New Roman" w:cs="Times New Roman"/>
          <w:color w:val="000000"/>
          <w:sz w:val="28"/>
          <w:szCs w:val="28"/>
          <w:lang w:eastAsia="ru-RU"/>
        </w:rPr>
        <w:t xml:space="preserve"> </w:t>
      </w:r>
      <w:proofErr w:type="gramStart"/>
      <w:r w:rsidRPr="00680F45">
        <w:rPr>
          <w:rFonts w:ascii="Times New Roman" w:eastAsia="Times New Roman" w:hAnsi="Times New Roman" w:cs="Times New Roman"/>
          <w:color w:val="000000"/>
          <w:sz w:val="28"/>
          <w:szCs w:val="28"/>
          <w:lang w:eastAsia="ru-RU"/>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ний, строений, сооружений, помещений, оборудования, транспортных средств и иных подобных объектов, производимые и реализуемые ими тов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ры, выполняемые работы, оказываемые услуги представляют непосредстве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ную угрозу причинения вреда (ущерба) охраняемым законом ценностям или что такой вред</w:t>
      </w:r>
      <w:proofErr w:type="gramEnd"/>
      <w:r w:rsidRPr="00680F45">
        <w:rPr>
          <w:rFonts w:ascii="Times New Roman" w:eastAsia="Times New Roman" w:hAnsi="Times New Roman" w:cs="Times New Roman"/>
          <w:color w:val="000000"/>
          <w:sz w:val="28"/>
          <w:szCs w:val="28"/>
          <w:lang w:eastAsia="ru-RU"/>
        </w:rPr>
        <w:t xml:space="preserve"> (ущерб) причинен;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3)при выявлении в ходе контрольного мероприятия признаков престу</w:t>
      </w:r>
      <w:r w:rsidRPr="00680F45">
        <w:rPr>
          <w:rFonts w:ascii="Times New Roman" w:eastAsia="Times New Roman" w:hAnsi="Times New Roman" w:cs="Times New Roman"/>
          <w:color w:val="000000"/>
          <w:sz w:val="28"/>
          <w:szCs w:val="28"/>
          <w:lang w:eastAsia="ru-RU"/>
        </w:rPr>
        <w:t>п</w:t>
      </w:r>
      <w:r w:rsidRPr="00680F45">
        <w:rPr>
          <w:rFonts w:ascii="Times New Roman" w:eastAsia="Times New Roman" w:hAnsi="Times New Roman" w:cs="Times New Roman"/>
          <w:color w:val="000000"/>
          <w:sz w:val="28"/>
          <w:szCs w:val="28"/>
          <w:lang w:eastAsia="ru-RU"/>
        </w:rPr>
        <w:t>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нию виновных лиц к установленной законом ответственности;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4) принять меры по осуществлению контроля за устранением выявле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нарушений обязательных требований, предупреждению нарушений об</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t>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ния, если такая мера предусмотрена законодательством;</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рассмотреть вопрос о выдаче рекомендации по соблюдению обяз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тельных требований, проведении иных мероприятий, направленных на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филактику рисков причинения вреда (ущерба) охраняемым законом ценн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стям.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4.2.2. Контролируемое лицо до истечения срока исполнения предпис</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ния уведомляет Контрольный орган об исполнении предписания с прилож</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нием документов и сведений, подтверждающих устранение выявленных нарушений обязательных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4.2.3. По истечении срока исполнения контролируемым лицом решения, принятого в соответствии с подпунктом 1 пункта 4.2.1 настоящего Полож</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либо при представлении контролируемым лицом до истечения указанн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го срока документов и сведений, представление которых установлено ук</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занным решением, либо в случае получения информации в рамках наблюд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 xml:space="preserve">ния за соблюдением обязательных требований (мониторинга </w:t>
      </w:r>
      <w:proofErr w:type="gramStart"/>
      <w:r w:rsidRPr="00680F45">
        <w:rPr>
          <w:rFonts w:ascii="Times New Roman" w:eastAsia="Times New Roman" w:hAnsi="Times New Roman" w:cs="Times New Roman"/>
          <w:color w:val="000000"/>
          <w:sz w:val="28"/>
          <w:szCs w:val="28"/>
          <w:lang w:eastAsia="ru-RU"/>
        </w:rPr>
        <w:t xml:space="preserve">безопасности) </w:t>
      </w:r>
      <w:proofErr w:type="gramEnd"/>
      <w:r w:rsidRPr="00680F45">
        <w:rPr>
          <w:rFonts w:ascii="Times New Roman" w:eastAsia="Times New Roman" w:hAnsi="Times New Roman" w:cs="Times New Roman"/>
          <w:color w:val="000000"/>
          <w:sz w:val="28"/>
          <w:szCs w:val="28"/>
          <w:lang w:eastAsia="ru-RU"/>
        </w:rPr>
        <w:t>Контрольный орган оценивает исполнение решения на основании предста</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ленных документов и сведений, полученной информации.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4.2.4. В случае исполнения контролируемым лицом предписания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трольный орган направляет контролируемому лицу уведомление об исполн</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нии предписания.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4.2.5. Если указанные документы и сведения контролируемым лицом не представлены или на их основании либо на основании информации, пол</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ченной в рамках наблюдения за соблюдением обязательных требований (м</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lastRenderedPageBreak/>
        <w:t>ниторинга безопасности), невозможно сделать вывод об исполнении реш</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Контрольный орган оценивает исполнение указанного решения путем проведения инспекционного визита или документарной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случае</w:t>
      </w:r>
      <w:proofErr w:type="gramStart"/>
      <w:r w:rsidRPr="00680F45">
        <w:rPr>
          <w:rFonts w:ascii="Times New Roman" w:eastAsia="Times New Roman" w:hAnsi="Times New Roman" w:cs="Times New Roman"/>
          <w:color w:val="000000"/>
          <w:sz w:val="28"/>
          <w:szCs w:val="28"/>
          <w:lang w:eastAsia="ru-RU"/>
        </w:rPr>
        <w:t>,</w:t>
      </w:r>
      <w:proofErr w:type="gramEnd"/>
      <w:r w:rsidRPr="00680F45">
        <w:rPr>
          <w:rFonts w:ascii="Times New Roman" w:eastAsia="Times New Roman" w:hAnsi="Times New Roman" w:cs="Times New Roman"/>
          <w:color w:val="000000"/>
          <w:sz w:val="28"/>
          <w:szCs w:val="28"/>
          <w:lang w:eastAsia="ru-RU"/>
        </w:rPr>
        <w:t xml:space="preserve"> если проводится оценка исполнения решения, принятого по итогам выездной проверки, допускается проведение выездной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4.2.6. В случае</w:t>
      </w:r>
      <w:proofErr w:type="gramStart"/>
      <w:r w:rsidRPr="00680F45">
        <w:rPr>
          <w:rFonts w:ascii="Times New Roman" w:eastAsia="Times New Roman" w:hAnsi="Times New Roman" w:cs="Times New Roman"/>
          <w:color w:val="000000"/>
          <w:sz w:val="28"/>
          <w:szCs w:val="28"/>
          <w:lang w:eastAsia="ru-RU"/>
        </w:rPr>
        <w:t>,</w:t>
      </w:r>
      <w:proofErr w:type="gramEnd"/>
      <w:r w:rsidRPr="00680F45">
        <w:rPr>
          <w:rFonts w:ascii="Times New Roman" w:eastAsia="Times New Roman" w:hAnsi="Times New Roman" w:cs="Times New Roman"/>
          <w:color w:val="000000"/>
          <w:sz w:val="28"/>
          <w:szCs w:val="28"/>
          <w:lang w:eastAsia="ru-RU"/>
        </w:rPr>
        <w:t xml:space="preserve"> если по итогам проведения контрольного мероприятия, предусмотренного пунктом 4.2.6 настоящего Положения, Контрольным о</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ганом будет установлено, что решение не исполнено или исполнено нена</w:t>
      </w:r>
      <w:r w:rsidRPr="00680F45">
        <w:rPr>
          <w:rFonts w:ascii="Times New Roman" w:eastAsia="Times New Roman" w:hAnsi="Times New Roman" w:cs="Times New Roman"/>
          <w:color w:val="000000"/>
          <w:sz w:val="28"/>
          <w:szCs w:val="28"/>
          <w:lang w:eastAsia="ru-RU"/>
        </w:rPr>
        <w:t>д</w:t>
      </w:r>
      <w:r w:rsidRPr="00680F45">
        <w:rPr>
          <w:rFonts w:ascii="Times New Roman" w:eastAsia="Times New Roman" w:hAnsi="Times New Roman" w:cs="Times New Roman"/>
          <w:color w:val="000000"/>
          <w:sz w:val="28"/>
          <w:szCs w:val="28"/>
          <w:lang w:eastAsia="ru-RU"/>
        </w:rPr>
        <w:t>лежащим образом, он вновь выдает контролируемому лицу решение, пред</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смотренное подпунктом 1 пункта 4.2.1 настоящего Положения, с указанием новых сроков его исполнения.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4.3. Плановые контрольные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4.3.1. Плановые контрольные мероприятия проводятся на основании плана проведения плановых контрольных мероприятий на очередной кале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дарный год, формируемого Контрольным органом (далее – ежегодный план мероприятий) и подлежащего согласованию с органами прокуратуры.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4.3.2. Виды, периодичность проведения плановых контрольных мер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приятий в отношении объектов контроля, отнесенных к определенным кат</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гориям риска, определяются соразмерно рискам причинения вреда (ущерба).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4.3.3. Контрольный орган может проводить следующие виды плановых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инспекционный визит;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документарная проверка;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выездная проверка.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отношении объектов, относящихся к категории значительного риска, проводятся: выездные проверки, документарные проверки и инспекционные визиты.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отношении объектов, относящихся к категории среднего риска,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водятся: документарные проверки и выездные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отношении объектов, относящихся к категории умеренного риска, проводятся: выездные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4.3.4. Плановые контрольные мероприятия в отношении объектов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троля проводятся со следующей периодичностью:</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для категории высокого риска - один раз в 2 года;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для категории среднего риска - один раз в 3 года;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для категории умеренного риска - один раз в 5 лет;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Плановые контрольные мероприятия в отношении объекта контроля,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несенного к категории низкого риска, не проводятся.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4.3.5. При осуществлении муниципального жилищного контроля в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ношении жилых помещений, используемых гражданами, плановые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трольные мероприятия не проводятся.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4.4. Внеплановые контрольные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4.4.1. Внеплановые контрольные мероприятия проводятся в виде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ментарных и выездных проверок, инспекционного визита, наблюдения за с</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блюдением обязательных требований, выездного обследования.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4.4.3. Внеплановые контрольные мероприятия, за исключением внепл</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новых контрольных мероприятий без взаимодействия, проводятся по основ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ниям, предусмотренным пунктами 1, 3-6 части 1 и частью 3 статьи 57 Фед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рального закона № 248-ФЗ.</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4.4.4. В случае</w:t>
      </w:r>
      <w:proofErr w:type="gramStart"/>
      <w:r w:rsidRPr="00680F45">
        <w:rPr>
          <w:rFonts w:ascii="Times New Roman" w:eastAsia="Times New Roman" w:hAnsi="Times New Roman" w:cs="Times New Roman"/>
          <w:color w:val="000000"/>
          <w:sz w:val="28"/>
          <w:szCs w:val="28"/>
          <w:lang w:eastAsia="ru-RU"/>
        </w:rPr>
        <w:t>,</w:t>
      </w:r>
      <w:proofErr w:type="gramEnd"/>
      <w:r w:rsidRPr="00680F45">
        <w:rPr>
          <w:rFonts w:ascii="Times New Roman" w:eastAsia="Times New Roman" w:hAnsi="Times New Roman" w:cs="Times New Roman"/>
          <w:color w:val="000000"/>
          <w:sz w:val="28"/>
          <w:szCs w:val="28"/>
          <w:lang w:eastAsia="ru-RU"/>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 Документарная проверка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4.5.1. </w:t>
      </w:r>
      <w:proofErr w:type="gramStart"/>
      <w:r w:rsidRPr="00680F45">
        <w:rPr>
          <w:rFonts w:ascii="Times New Roman" w:eastAsia="Times New Roman" w:hAnsi="Times New Roman" w:cs="Times New Roman"/>
          <w:color w:val="000000"/>
          <w:sz w:val="28"/>
          <w:szCs w:val="28"/>
          <w:lang w:eastAsia="ru-RU"/>
        </w:rPr>
        <w:t>Под документарной проверкой понимается контрольное меропр</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ятие, которое проводится по месту нахождения Контрольного органа и пре</w:t>
      </w:r>
      <w:r w:rsidRPr="00680F45">
        <w:rPr>
          <w:rFonts w:ascii="Times New Roman" w:eastAsia="Times New Roman" w:hAnsi="Times New Roman" w:cs="Times New Roman"/>
          <w:color w:val="000000"/>
          <w:sz w:val="28"/>
          <w:szCs w:val="28"/>
          <w:lang w:eastAsia="ru-RU"/>
        </w:rPr>
        <w:t>д</w:t>
      </w:r>
      <w:r w:rsidRPr="00680F45">
        <w:rPr>
          <w:rFonts w:ascii="Times New Roman" w:eastAsia="Times New Roman" w:hAnsi="Times New Roman" w:cs="Times New Roman"/>
          <w:color w:val="000000"/>
          <w:sz w:val="28"/>
          <w:szCs w:val="28"/>
          <w:lang w:eastAsia="ru-RU"/>
        </w:rPr>
        <w:t>метом которого являются исключительно сведения, содержащиеся в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тельных требований и решений контрольного (надзорного) органа.</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4.5.2. В случае</w:t>
      </w:r>
      <w:proofErr w:type="gramStart"/>
      <w:r w:rsidRPr="00680F45">
        <w:rPr>
          <w:rFonts w:ascii="Times New Roman" w:eastAsia="Times New Roman" w:hAnsi="Times New Roman" w:cs="Times New Roman"/>
          <w:color w:val="000000"/>
          <w:sz w:val="28"/>
          <w:szCs w:val="28"/>
          <w:lang w:eastAsia="ru-RU"/>
        </w:rPr>
        <w:t>,</w:t>
      </w:r>
      <w:proofErr w:type="gramEnd"/>
      <w:r w:rsidRPr="00680F45">
        <w:rPr>
          <w:rFonts w:ascii="Times New Roman" w:eastAsia="Times New Roman" w:hAnsi="Times New Roman" w:cs="Times New Roman"/>
          <w:color w:val="000000"/>
          <w:sz w:val="28"/>
          <w:szCs w:val="28"/>
          <w:lang w:eastAsia="ru-RU"/>
        </w:rPr>
        <w:t xml:space="preserve"> если достоверность сведений, содержащихся в докуме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тах, имеющихся в распоряжении Контрольного органа, вызывает обоснова</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ные сомнения либо эти сведения не позволяют оценить исполнение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4.5.3. Срок проведения документарной проверки не может превышать десять рабочих дней.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указанный срок не включается период с момента: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направления Контрольным органом контролируемому лицу требов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ния представить необходимые для рассмотрения в ходе документарной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верки документы до момента представления указанных в требовании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ментов в Контрольный орган;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период с момента направления контролируемому лицу информации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 выявлении ошибок и (или) противоречий в представленных контрол</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руемым лицом документах;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о несоответствии сведений, содержащихся в представленных докуме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тах, сведениям, содержащимся в имеющихся у Контрольного органа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 xml:space="preserve">ментах и (или) полученным при осуществлении муниципального контроля, и </w:t>
      </w:r>
      <w:r w:rsidRPr="00680F45">
        <w:rPr>
          <w:rFonts w:ascii="Times New Roman" w:eastAsia="Times New Roman" w:hAnsi="Times New Roman" w:cs="Times New Roman"/>
          <w:color w:val="000000"/>
          <w:sz w:val="28"/>
          <w:szCs w:val="28"/>
          <w:lang w:eastAsia="ru-RU"/>
        </w:rPr>
        <w:lastRenderedPageBreak/>
        <w:t>требования представить необходимые пояснения в письменной форме до м</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мента представления указанных пояснений в Контрольный орган.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4.5.4 Перечень допустимых контрольных действий совершаемых в ходе документарной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истребование документов;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получение письменных объяснений;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экспертиза.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пий, в том числе материалов фотосъемки, аудио- и видеозаписи, информац</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онных баз, банков данных, а также носителей информации.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Контролируемое лицо в срок, указанный в требовании о представлении документов, направляет </w:t>
      </w:r>
      <w:proofErr w:type="spellStart"/>
      <w:r w:rsidRPr="00680F45">
        <w:rPr>
          <w:rFonts w:ascii="Times New Roman" w:eastAsia="Times New Roman" w:hAnsi="Times New Roman" w:cs="Times New Roman"/>
          <w:color w:val="000000"/>
          <w:sz w:val="28"/>
          <w:szCs w:val="28"/>
          <w:lang w:eastAsia="ru-RU"/>
        </w:rPr>
        <w:t>истребуемые</w:t>
      </w:r>
      <w:proofErr w:type="spellEnd"/>
      <w:r w:rsidRPr="00680F45">
        <w:rPr>
          <w:rFonts w:ascii="Times New Roman" w:eastAsia="Times New Roman" w:hAnsi="Times New Roman" w:cs="Times New Roman"/>
          <w:color w:val="000000"/>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нием причин и срока, в течение которого контролируемое лицо может пре</w:t>
      </w:r>
      <w:r w:rsidRPr="00680F45">
        <w:rPr>
          <w:rFonts w:ascii="Times New Roman" w:eastAsia="Times New Roman" w:hAnsi="Times New Roman" w:cs="Times New Roman"/>
          <w:color w:val="000000"/>
          <w:sz w:val="28"/>
          <w:szCs w:val="28"/>
          <w:lang w:eastAsia="ru-RU"/>
        </w:rPr>
        <w:t>д</w:t>
      </w:r>
      <w:r w:rsidRPr="00680F45">
        <w:rPr>
          <w:rFonts w:ascii="Times New Roman" w:eastAsia="Times New Roman" w:hAnsi="Times New Roman" w:cs="Times New Roman"/>
          <w:color w:val="000000"/>
          <w:sz w:val="28"/>
          <w:szCs w:val="28"/>
          <w:lang w:eastAsia="ru-RU"/>
        </w:rPr>
        <w:t xml:space="preserve">ставить </w:t>
      </w:r>
      <w:proofErr w:type="spellStart"/>
      <w:r w:rsidRPr="00680F45">
        <w:rPr>
          <w:rFonts w:ascii="Times New Roman" w:eastAsia="Times New Roman" w:hAnsi="Times New Roman" w:cs="Times New Roman"/>
          <w:color w:val="000000"/>
          <w:sz w:val="28"/>
          <w:szCs w:val="28"/>
          <w:lang w:eastAsia="ru-RU"/>
        </w:rPr>
        <w:t>истребуемые</w:t>
      </w:r>
      <w:proofErr w:type="spellEnd"/>
      <w:r w:rsidRPr="00680F45">
        <w:rPr>
          <w:rFonts w:ascii="Times New Roman" w:eastAsia="Times New Roman" w:hAnsi="Times New Roman" w:cs="Times New Roman"/>
          <w:color w:val="000000"/>
          <w:sz w:val="28"/>
          <w:szCs w:val="28"/>
          <w:lang w:eastAsia="ru-RU"/>
        </w:rPr>
        <w:t xml:space="preserve"> документы.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Доступ к материалам фотосъемки, аудио- и видеозаписи, информацио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дения документарной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Письменные объяснения оформляются путем составления письменного документа в свободной форме.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w:t>
      </w:r>
      <w:r w:rsidRPr="00680F45">
        <w:rPr>
          <w:rFonts w:ascii="Times New Roman" w:eastAsia="Times New Roman" w:hAnsi="Times New Roman" w:cs="Times New Roman"/>
          <w:color w:val="000000"/>
          <w:sz w:val="28"/>
          <w:szCs w:val="28"/>
          <w:lang w:eastAsia="ru-RU"/>
        </w:rPr>
        <w:t>ю</w:t>
      </w:r>
      <w:r w:rsidRPr="00680F45">
        <w:rPr>
          <w:rFonts w:ascii="Times New Roman" w:eastAsia="Times New Roman" w:hAnsi="Times New Roman" w:cs="Times New Roman"/>
          <w:color w:val="000000"/>
          <w:sz w:val="28"/>
          <w:szCs w:val="28"/>
          <w:lang w:eastAsia="ru-RU"/>
        </w:rPr>
        <w:t>щихся контролируемыми лицами, их представителей, свидетелей. В этом случае указанные лица знакомятся с объяснениями, при необходимости 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полняют текст, делают отметку о том, что инспектор с их слов записал верно, и подписывают документ, указывая дату и место его составления.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4.5.7. Экспертиза осуществляется экспертом или экспертной организ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цией по поручению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Экспертиза может осуществляться как по месту нахождения (осущест</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ления деятельности) контролируемого лица (его филиалов, представительств, обособленных структурных подразделений) непосредственно в ходе пров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дения контрольного мероприятия, так и по месту осуществления деятельн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сти эксперта или экспертной организации.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Время осуществления экспертизы зависит от вида экспертизы и уст</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навливается индивидуально в каждом конкретном случае по соглашению между Контрольным органом и экспертом или экспертной организацией.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Результаты экспертизы оформляются экспертным заключением по фо</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ме, утвержденной Контрольным органом.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4.5.8. Оформление акта производится по месту нахождения Контрольн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го органа в день окончания проведения документарной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4.5.9. Акт направляется Контрольным органом контролируемому лицу в срок не позднее пяти рабочих дней после окончания документарной прове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ки в порядке, предусмотренном статьей 21 Федерального закона.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4.5.10. Внеплановая документарная проверка проводится без согласов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ния с органами прокуратуры.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 Выездная проверка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4.6.1. Выездная проверка проводится по месту нахождения (осуществл</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деятельности) контролируемого лица (его филиалов, представительств, обособленных структурных подразделений).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 д</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станционного взаимодействия, в том числе посредством аудио- или в</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деосвязи.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4.6.2. Выездная проверка проводится в случае, если не представляется возможным: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 соде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жатся в находящихся в распоряжении Контрольного органа или в запрашив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емых им документах и объяснениях контролируемого лица;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2) оценить соответствие деятельности, действий (бездействия)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лируемого лица и (или) принадлежащих ему и (или) используемых им объе</w:t>
      </w:r>
      <w:r w:rsidRPr="00680F45">
        <w:rPr>
          <w:rFonts w:ascii="Times New Roman" w:eastAsia="Times New Roman" w:hAnsi="Times New Roman" w:cs="Times New Roman"/>
          <w:color w:val="000000"/>
          <w:sz w:val="28"/>
          <w:szCs w:val="28"/>
          <w:lang w:eastAsia="ru-RU"/>
        </w:rPr>
        <w:t>к</w:t>
      </w:r>
      <w:r w:rsidRPr="00680F45">
        <w:rPr>
          <w:rFonts w:ascii="Times New Roman" w:eastAsia="Times New Roman" w:hAnsi="Times New Roman" w:cs="Times New Roman"/>
          <w:color w:val="000000"/>
          <w:sz w:val="28"/>
          <w:szCs w:val="28"/>
          <w:lang w:eastAsia="ru-RU"/>
        </w:rPr>
        <w:t>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 с</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4.6.4. Контрольный орган уведомляет контролируемое лицо о провед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 xml:space="preserve">нии выездной проверки не </w:t>
      </w:r>
      <w:proofErr w:type="gramStart"/>
      <w:r w:rsidRPr="00680F45">
        <w:rPr>
          <w:rFonts w:ascii="Times New Roman" w:eastAsia="Times New Roman" w:hAnsi="Times New Roman" w:cs="Times New Roman"/>
          <w:color w:val="000000"/>
          <w:sz w:val="28"/>
          <w:szCs w:val="28"/>
          <w:lang w:eastAsia="ru-RU"/>
        </w:rPr>
        <w:t>позднее</w:t>
      </w:r>
      <w:proofErr w:type="gramEnd"/>
      <w:r w:rsidRPr="00680F45">
        <w:rPr>
          <w:rFonts w:ascii="Times New Roman" w:eastAsia="Times New Roman" w:hAnsi="Times New Roman" w:cs="Times New Roman"/>
          <w:color w:val="000000"/>
          <w:sz w:val="28"/>
          <w:szCs w:val="28"/>
          <w:lang w:eastAsia="ru-RU"/>
        </w:rPr>
        <w:t xml:space="preserve"> чем за двадцать четыре часа до ее начала путем направления контролируемому лицу копии решения о проведении в</w:t>
      </w:r>
      <w:r w:rsidRPr="00680F45">
        <w:rPr>
          <w:rFonts w:ascii="Times New Roman" w:eastAsia="Times New Roman" w:hAnsi="Times New Roman" w:cs="Times New Roman"/>
          <w:color w:val="000000"/>
          <w:sz w:val="28"/>
          <w:szCs w:val="28"/>
          <w:lang w:eastAsia="ru-RU"/>
        </w:rPr>
        <w:t>ы</w:t>
      </w:r>
      <w:r w:rsidRPr="00680F45">
        <w:rPr>
          <w:rFonts w:ascii="Times New Roman" w:eastAsia="Times New Roman" w:hAnsi="Times New Roman" w:cs="Times New Roman"/>
          <w:color w:val="000000"/>
          <w:sz w:val="28"/>
          <w:szCs w:val="28"/>
          <w:lang w:eastAsia="ru-RU"/>
        </w:rPr>
        <w:t>ездной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4.6.5. Инспектор при проведении выездной проверки предъявляет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4.6.6. Срок проведения выездной проверки составляет не более десяти рабочих дней.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Pr="00680F45">
        <w:rPr>
          <w:rFonts w:ascii="Times New Roman" w:eastAsia="Times New Roman" w:hAnsi="Times New Roman" w:cs="Times New Roman"/>
          <w:color w:val="000000"/>
          <w:sz w:val="28"/>
          <w:szCs w:val="28"/>
          <w:lang w:eastAsia="ru-RU"/>
        </w:rPr>
        <w:lastRenderedPageBreak/>
        <w:t xml:space="preserve">пятьдесят часов для малого предприятия и пятнадцать часов для </w:t>
      </w:r>
      <w:proofErr w:type="spellStart"/>
      <w:r w:rsidRPr="00680F45">
        <w:rPr>
          <w:rFonts w:ascii="Times New Roman" w:eastAsia="Times New Roman" w:hAnsi="Times New Roman" w:cs="Times New Roman"/>
          <w:color w:val="000000"/>
          <w:sz w:val="28"/>
          <w:szCs w:val="28"/>
          <w:lang w:eastAsia="ru-RU"/>
        </w:rPr>
        <w:t>микропре</w:t>
      </w:r>
      <w:r w:rsidRPr="00680F45">
        <w:rPr>
          <w:rFonts w:ascii="Times New Roman" w:eastAsia="Times New Roman" w:hAnsi="Times New Roman" w:cs="Times New Roman"/>
          <w:color w:val="000000"/>
          <w:sz w:val="28"/>
          <w:szCs w:val="28"/>
          <w:lang w:eastAsia="ru-RU"/>
        </w:rPr>
        <w:t>д</w:t>
      </w:r>
      <w:r w:rsidRPr="00680F45">
        <w:rPr>
          <w:rFonts w:ascii="Times New Roman" w:eastAsia="Times New Roman" w:hAnsi="Times New Roman" w:cs="Times New Roman"/>
          <w:color w:val="000000"/>
          <w:sz w:val="28"/>
          <w:szCs w:val="28"/>
          <w:lang w:eastAsia="ru-RU"/>
        </w:rPr>
        <w:t>приятия</w:t>
      </w:r>
      <w:proofErr w:type="spellEnd"/>
      <w:r w:rsidRPr="00680F45">
        <w:rPr>
          <w:rFonts w:ascii="Times New Roman" w:eastAsia="Times New Roman" w:hAnsi="Times New Roman" w:cs="Times New Roman"/>
          <w:color w:val="000000"/>
          <w:sz w:val="28"/>
          <w:szCs w:val="28"/>
          <w:lang w:eastAsia="ru-RU"/>
        </w:rPr>
        <w:t>.</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осмотр;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опрос;</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истребование документов;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получение письменных объяснений;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экспертиза.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4.6.8. Осмотр осуществляется инспектором в присутствии контролиру</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мого лица и (или) его представителя с обязательным применением видеоз</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писи.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По результатам осмотра составляется протокол осмотра.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4.6.9. Под опросом понимается контрольное действие, заключающееся в получении инспектором устной информации, имеющей значение для пров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Результаты опроса фиксируются в протоколе опроса, который подпис</w:t>
      </w:r>
      <w:r w:rsidRPr="00680F45">
        <w:rPr>
          <w:rFonts w:ascii="Times New Roman" w:eastAsia="Times New Roman" w:hAnsi="Times New Roman" w:cs="Times New Roman"/>
          <w:color w:val="000000"/>
          <w:sz w:val="28"/>
          <w:szCs w:val="28"/>
          <w:lang w:eastAsia="ru-RU"/>
        </w:rPr>
        <w:t>ы</w:t>
      </w:r>
      <w:r w:rsidRPr="00680F45">
        <w:rPr>
          <w:rFonts w:ascii="Times New Roman" w:eastAsia="Times New Roman" w:hAnsi="Times New Roman" w:cs="Times New Roman"/>
          <w:color w:val="000000"/>
          <w:sz w:val="28"/>
          <w:szCs w:val="28"/>
          <w:lang w:eastAsia="ru-RU"/>
        </w:rPr>
        <w:t>вается опрашиваемым лицом, подтверждающим достоверность изложенных им сведений, а также в акте контрольного мероприятия в случае, если пол</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ченные сведения имеют значение для контрольного мероприятия.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4.6.10. При осуществлении осмотра, опроса в случае выявления наруш</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ний обязательных требований инспектор вправе для фиксации доказательств нарушений обязательных требований использовать фотосъемку, аудио- и в</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деозапись, иные способы фиксации доказательств.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Фиксация доказательств нарушений обязательных требований при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мощи фотосъемки проводится не менее чем двумя снимками каждого из в</w:t>
      </w:r>
      <w:r w:rsidRPr="00680F45">
        <w:rPr>
          <w:rFonts w:ascii="Times New Roman" w:eastAsia="Times New Roman" w:hAnsi="Times New Roman" w:cs="Times New Roman"/>
          <w:color w:val="000000"/>
          <w:sz w:val="28"/>
          <w:szCs w:val="28"/>
          <w:lang w:eastAsia="ru-RU"/>
        </w:rPr>
        <w:t>ы</w:t>
      </w:r>
      <w:r w:rsidRPr="00680F45">
        <w:rPr>
          <w:rFonts w:ascii="Times New Roman" w:eastAsia="Times New Roman" w:hAnsi="Times New Roman" w:cs="Times New Roman"/>
          <w:color w:val="000000"/>
          <w:sz w:val="28"/>
          <w:szCs w:val="28"/>
          <w:lang w:eastAsia="ru-RU"/>
        </w:rPr>
        <w:t>явленных нарушений обязательных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4.6.11. Представление контролируемым лицом </w:t>
      </w:r>
      <w:proofErr w:type="spellStart"/>
      <w:r w:rsidRPr="00680F45">
        <w:rPr>
          <w:rFonts w:ascii="Times New Roman" w:eastAsia="Times New Roman" w:hAnsi="Times New Roman" w:cs="Times New Roman"/>
          <w:color w:val="000000"/>
          <w:sz w:val="28"/>
          <w:szCs w:val="28"/>
          <w:lang w:eastAsia="ru-RU"/>
        </w:rPr>
        <w:t>истребуемых</w:t>
      </w:r>
      <w:proofErr w:type="spellEnd"/>
      <w:r w:rsidRPr="00680F45">
        <w:rPr>
          <w:rFonts w:ascii="Times New Roman" w:eastAsia="Times New Roman" w:hAnsi="Times New Roman" w:cs="Times New Roman"/>
          <w:color w:val="000000"/>
          <w:sz w:val="28"/>
          <w:szCs w:val="28"/>
          <w:lang w:eastAsia="ru-RU"/>
        </w:rPr>
        <w:t xml:space="preserve"> докуме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тов, письменных объяснений, проведение экспертизы осуществляется в соо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ветствии с пунктами 4.5.5., 4.5.6 и 4.5.7 настоящего Положения.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4.6.12. По окончании проведения выездной проверки инспектор соста</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ляет акт выездной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Информация о проведении фотосъемки, аудио- и видеозаписи отражае</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ся в акте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 оформлении акта в случае проведения выездной проверки с испол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зованием средств дистанционного взаимодействия, в том числе посредством аудио- или видеосвязи, положение, установленное абзацем вторым насто</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t>щего пункта Положения, не применяются.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4.6.13. В случае, если проведение выездной проверки оказалось нево</w:t>
      </w:r>
      <w:r w:rsidRPr="00680F45">
        <w:rPr>
          <w:rFonts w:ascii="Times New Roman" w:eastAsia="Times New Roman" w:hAnsi="Times New Roman" w:cs="Times New Roman"/>
          <w:color w:val="000000"/>
          <w:sz w:val="28"/>
          <w:szCs w:val="28"/>
          <w:lang w:eastAsia="ru-RU"/>
        </w:rPr>
        <w:t>з</w:t>
      </w:r>
      <w:r w:rsidRPr="00680F45">
        <w:rPr>
          <w:rFonts w:ascii="Times New Roman" w:eastAsia="Times New Roman" w:hAnsi="Times New Roman" w:cs="Times New Roman"/>
          <w:color w:val="000000"/>
          <w:sz w:val="28"/>
          <w:szCs w:val="28"/>
          <w:lang w:eastAsia="ru-RU"/>
        </w:rPr>
        <w:t xml:space="preserve">можным в связи с отсутствием контролируемого лица по месту нахождения </w:t>
      </w:r>
      <w:r w:rsidRPr="00680F45">
        <w:rPr>
          <w:rFonts w:ascii="Times New Roman" w:eastAsia="Times New Roman" w:hAnsi="Times New Roman" w:cs="Times New Roman"/>
          <w:color w:val="000000"/>
          <w:sz w:val="28"/>
          <w:szCs w:val="28"/>
          <w:lang w:eastAsia="ru-RU"/>
        </w:rPr>
        <w:lastRenderedPageBreak/>
        <w:t>(осуществления деятельности), либо в связи с фактическим неосуществлен</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 xml:space="preserve">ем </w:t>
      </w:r>
      <w:proofErr w:type="gramStart"/>
      <w:r w:rsidRPr="00680F45">
        <w:rPr>
          <w:rFonts w:ascii="Times New Roman" w:eastAsia="Times New Roman" w:hAnsi="Times New Roman" w:cs="Times New Roman"/>
          <w:color w:val="000000"/>
          <w:sz w:val="28"/>
          <w:szCs w:val="28"/>
          <w:lang w:eastAsia="ru-RU"/>
        </w:rPr>
        <w:t>деятельности</w:t>
      </w:r>
      <w:proofErr w:type="gramEnd"/>
      <w:r w:rsidRPr="00680F45">
        <w:rPr>
          <w:rFonts w:ascii="Times New Roman" w:eastAsia="Times New Roman" w:hAnsi="Times New Roman" w:cs="Times New Roman"/>
          <w:color w:val="000000"/>
          <w:sz w:val="28"/>
          <w:szCs w:val="28"/>
          <w:lang w:eastAsia="ru-RU"/>
        </w:rPr>
        <w:t xml:space="preserve"> контролируемым лицом, либо в связи с иными действиями (бездействием) контролируемого лица, повлекшими невозможность провед</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или завершения выездной проверки, инспектор составляет акт о нево</w:t>
      </w:r>
      <w:r w:rsidRPr="00680F45">
        <w:rPr>
          <w:rFonts w:ascii="Times New Roman" w:eastAsia="Times New Roman" w:hAnsi="Times New Roman" w:cs="Times New Roman"/>
          <w:color w:val="000000"/>
          <w:sz w:val="28"/>
          <w:szCs w:val="28"/>
          <w:lang w:eastAsia="ru-RU"/>
        </w:rPr>
        <w:t>з</w:t>
      </w:r>
      <w:r w:rsidRPr="00680F45">
        <w:rPr>
          <w:rFonts w:ascii="Times New Roman" w:eastAsia="Times New Roman" w:hAnsi="Times New Roman" w:cs="Times New Roman"/>
          <w:color w:val="000000"/>
          <w:sz w:val="28"/>
          <w:szCs w:val="28"/>
          <w:lang w:eastAsia="ru-RU"/>
        </w:rPr>
        <w:t>можности проведения выездной проверки с указанием причин и информир</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ет контролируемое лицо о невозможности проведения контрольных мер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приятий в порядке, предусмотренном частями 4 и 5 статьи 21 Федеральным законом</w:t>
      </w:r>
      <w:proofErr w:type="gramStart"/>
      <w:r w:rsidRPr="00680F45">
        <w:rPr>
          <w:rFonts w:ascii="Times New Roman" w:eastAsia="Times New Roman" w:hAnsi="Times New Roman" w:cs="Times New Roman"/>
          <w:color w:val="000000"/>
          <w:sz w:val="28"/>
          <w:szCs w:val="28"/>
          <w:lang w:eastAsia="ru-RU"/>
        </w:rPr>
        <w:t xml:space="preserve"> .</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4.6.14. Индивидуальный предприниматель, гражданин, являющиеся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тролируемыми лицами, вправе представить в Контрольный орган информ</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цию о невозможности присутствия при проведении контрольных меропри</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t>тий в случаях: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временной нетрудоспособности;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необходимости явки по вызову (извещениям, повесткам) судов, пр</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воохранительных органов, военных комиссариатов;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избрания в соответствии с Уголовно-процессуальным кодексом Ро</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сийской Федерации меры пресечения, исключающей возможность прису</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ствия при проведении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нахождения в служебной командировке.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ного предпринимателя, гражданина.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 Инспекционный визит</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4.7.1. Инспекционный визит проводится по месту нахождения (ос</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ществления деятельности) контролируемого лица (его филиалов, представ</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тельств, обособленных структурных подразделений) либо объекта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Контролируемые лица или их представители обязаны обеспечить бе</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препятственный доступ инспектора в здания, сооружения, помещения.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жет превышать один рабочий день.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4.7.2. Перечень допустимых контрольных действий в ходе инспекцио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ного визита: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а) осмотр;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б) опрос;</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получение письменных объяснений;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lastRenderedPageBreak/>
        <w:t>тельности) контролируемого лица (его филиалов, представительств, обосо</w:t>
      </w:r>
      <w:r w:rsidRPr="00680F45">
        <w:rPr>
          <w:rFonts w:ascii="Times New Roman" w:eastAsia="Times New Roman" w:hAnsi="Times New Roman" w:cs="Times New Roman"/>
          <w:color w:val="000000"/>
          <w:sz w:val="28"/>
          <w:szCs w:val="28"/>
          <w:lang w:eastAsia="ru-RU"/>
        </w:rPr>
        <w:t>б</w:t>
      </w:r>
      <w:r w:rsidRPr="00680F45">
        <w:rPr>
          <w:rFonts w:ascii="Times New Roman" w:eastAsia="Times New Roman" w:hAnsi="Times New Roman" w:cs="Times New Roman"/>
          <w:color w:val="000000"/>
          <w:sz w:val="28"/>
          <w:szCs w:val="28"/>
          <w:lang w:eastAsia="ru-RU"/>
        </w:rPr>
        <w:t>ленных структурных подразделений) либо объекта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Инспекционный визит допускается проводить с использованием средств дистанционного взаимодействия, в том числе посредством аудио- или в</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деосвязи.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дения в соответствии с пунктами 3-6 части 1, частью 3 статьи 57 и частью 12 статьи 66 Федерального закона № 248-ФЗ.</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4.7.4. Рейдовый осмотр проводится в отношении любого числа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лируемых лиц, осуществляющих владение, пользование или управление пр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изводственным объектом.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Срок взаимодействия с одним контролируемым лицом в период пров</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дения рейдового осмотра не может превышать один рабочий день.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4.7.5. Перечень допустимых контрольных действий в ходе рейдового осмотра: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а) осмотр;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б) опрос;</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получение письменных объяснений;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г) истребование документов;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д) экспертиза.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4.7.6. Контролируемые лица, которые владеют, пользуются или упра</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ляют производственными объектами, обязаны обеспечить в ходе рейдового осмотра беспрепятственный доступ инспекторам к производственным объе</w:t>
      </w:r>
      <w:r w:rsidRPr="00680F45">
        <w:rPr>
          <w:rFonts w:ascii="Times New Roman" w:eastAsia="Times New Roman" w:hAnsi="Times New Roman" w:cs="Times New Roman"/>
          <w:color w:val="000000"/>
          <w:sz w:val="28"/>
          <w:szCs w:val="28"/>
          <w:lang w:eastAsia="ru-RU"/>
        </w:rPr>
        <w:t>к</w:t>
      </w:r>
      <w:r w:rsidRPr="00680F45">
        <w:rPr>
          <w:rFonts w:ascii="Times New Roman" w:eastAsia="Times New Roman" w:hAnsi="Times New Roman" w:cs="Times New Roman"/>
          <w:color w:val="000000"/>
          <w:sz w:val="28"/>
          <w:szCs w:val="28"/>
          <w:lang w:eastAsia="ru-RU"/>
        </w:rPr>
        <w:t>там, указанным в решении о проведении рейдового осмотра, а также во все помещения (за исключением жилых помещений).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4.7.7. В случае</w:t>
      </w:r>
      <w:proofErr w:type="gramStart"/>
      <w:r w:rsidRPr="00680F45">
        <w:rPr>
          <w:rFonts w:ascii="Times New Roman" w:eastAsia="Times New Roman" w:hAnsi="Times New Roman" w:cs="Times New Roman"/>
          <w:color w:val="000000"/>
          <w:sz w:val="28"/>
          <w:szCs w:val="28"/>
          <w:lang w:eastAsia="ru-RU"/>
        </w:rPr>
        <w:t>,</w:t>
      </w:r>
      <w:proofErr w:type="gramEnd"/>
      <w:r w:rsidRPr="00680F45">
        <w:rPr>
          <w:rFonts w:ascii="Times New Roman" w:eastAsia="Times New Roman" w:hAnsi="Times New Roman" w:cs="Times New Roman"/>
          <w:color w:val="000000"/>
          <w:sz w:val="28"/>
          <w:szCs w:val="28"/>
          <w:lang w:eastAsia="ru-RU"/>
        </w:rPr>
        <w:t xml:space="preserve"> если в результате рейдового осмотра были выявлены нарушения обязательных требований, инспектор на месте проведения рейд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вого осмотра составляет акт контрольного мероприятия в отношении кажд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го контролируемого лица, допустившего нарушение обязательных требов</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4.7.8. Рейдовый осмотр может проводиться только по согласованию с органами прокуратуры, за исключением случаев его проведения в соотве</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ствии с пунктами 3-6 части 1 статьи 57 и частью 12 статьи 66 Федерального закона № 248-ФЗ.</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4.7.9. Контрольные действия, предусмотренные пунктом 4.7.2 настоящ</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го Положения, осуществляются в соответствии с пунктами 4.5.5, 4.5.6, 4.6.8 - 4.6.10 настоящего Положения.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4.8. Наблюдение за соблюдением обязательных требований (мониторинг безопасности)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4.8.1. </w:t>
      </w:r>
      <w:proofErr w:type="gramStart"/>
      <w:r w:rsidRPr="00680F45">
        <w:rPr>
          <w:rFonts w:ascii="Times New Roman" w:eastAsia="Times New Roman" w:hAnsi="Times New Roman" w:cs="Times New Roman"/>
          <w:color w:val="000000"/>
          <w:sz w:val="28"/>
          <w:szCs w:val="28"/>
          <w:lang w:eastAsia="ru-RU"/>
        </w:rPr>
        <w:t>Контрольный орган при наблюдении за соблюдением обязател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ных требований (мониторинге безопасности) проводит сбор, анализ данных об объектах контроля, имеющихся у Контрольного органа, в том числе да</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которые поступают в ходе межведомственного информационного вза</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модействия, предоставляются контролируемыми лицами в рамках исполн</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lastRenderedPageBreak/>
        <w:t>ния обязательных требований, а также данных, содержащихся в госуда</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ственных информационных системах, данных из сети «Интернет», иных о</w:t>
      </w:r>
      <w:r w:rsidRPr="00680F45">
        <w:rPr>
          <w:rFonts w:ascii="Times New Roman" w:eastAsia="Times New Roman" w:hAnsi="Times New Roman" w:cs="Times New Roman"/>
          <w:color w:val="000000"/>
          <w:sz w:val="28"/>
          <w:szCs w:val="28"/>
          <w:lang w:eastAsia="ru-RU"/>
        </w:rPr>
        <w:t>б</w:t>
      </w:r>
      <w:r w:rsidRPr="00680F45">
        <w:rPr>
          <w:rFonts w:ascii="Times New Roman" w:eastAsia="Times New Roman" w:hAnsi="Times New Roman" w:cs="Times New Roman"/>
          <w:color w:val="000000"/>
          <w:sz w:val="28"/>
          <w:szCs w:val="28"/>
          <w:lang w:eastAsia="ru-RU"/>
        </w:rPr>
        <w:t>щедоступных данных, а также данных полученных с</w:t>
      </w:r>
      <w:proofErr w:type="gramEnd"/>
      <w:r w:rsidRPr="00680F45">
        <w:rPr>
          <w:rFonts w:ascii="Times New Roman" w:eastAsia="Times New Roman" w:hAnsi="Times New Roman" w:cs="Times New Roman"/>
          <w:color w:val="000000"/>
          <w:sz w:val="28"/>
          <w:szCs w:val="28"/>
          <w:lang w:eastAsia="ru-RU"/>
        </w:rPr>
        <w:t xml:space="preserve"> использованием раб</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тающих в автоматическом режиме технических средств фиксации правон</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рушений, имеющих функции фото- и киносъемки, видеозаписи.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ных требований, Контрольным органом могут быть приняты следующие р</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шения: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решение о проведении внепланового контрольного (надзорного) 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роприятия в соответствии со статьей 60 Федерального закона № 248-ФЗ;</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решение об объявлении предостережения;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решение о выдаче предписания об устранении выявленных наруш</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деральном законе о виде контроля, законе субъекта Российской Федерации о виде контроля.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4.9. Выездное обследование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4.9.1. Выездное обследование проводится в целях оценки соблюдения контролируемыми лицами обязательных требований.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ности гражданина, месту нахождения объекта контроля, при этом не допу</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кается взаимодействие с контролируемым лицом.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В ходе выездного обследования на общедоступных (открытых для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сещения неограниченным кругом лиц) производственных объектах может осуществляться осмотр.</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4.9.3. Выездное обследование проводится без информирования контр</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лируемого лица.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ным законом о виде контроля.</w:t>
      </w:r>
    </w:p>
    <w:p w:rsidR="009D3BD7"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5. Досудебное обжалование</w:t>
      </w:r>
    </w:p>
    <w:p w:rsidR="00680F45" w:rsidRPr="00680F45" w:rsidRDefault="009D3BD7"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 </w:t>
      </w:r>
      <w:r w:rsidR="00680F45" w:rsidRPr="00680F45">
        <w:rPr>
          <w:rFonts w:ascii="Times New Roman" w:eastAsia="Times New Roman" w:hAnsi="Times New Roman" w:cs="Times New Roman"/>
          <w:color w:val="000000"/>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w:t>
      </w:r>
      <w:r w:rsidR="00680F45" w:rsidRPr="00680F45">
        <w:rPr>
          <w:rFonts w:ascii="Times New Roman" w:eastAsia="Times New Roman" w:hAnsi="Times New Roman" w:cs="Times New Roman"/>
          <w:color w:val="000000"/>
          <w:sz w:val="28"/>
          <w:szCs w:val="28"/>
          <w:lang w:eastAsia="ru-RU"/>
        </w:rPr>
        <w:t>и</w:t>
      </w:r>
      <w:r w:rsidR="00680F45" w:rsidRPr="00680F45">
        <w:rPr>
          <w:rFonts w:ascii="Times New Roman" w:eastAsia="Times New Roman" w:hAnsi="Times New Roman" w:cs="Times New Roman"/>
          <w:color w:val="000000"/>
          <w:sz w:val="28"/>
          <w:szCs w:val="28"/>
          <w:lang w:eastAsia="ru-RU"/>
        </w:rPr>
        <w:t>пального контроля, имеют право на досудебное обжалование следующих р</w:t>
      </w:r>
      <w:r w:rsidR="00680F45" w:rsidRPr="00680F45">
        <w:rPr>
          <w:rFonts w:ascii="Times New Roman" w:eastAsia="Times New Roman" w:hAnsi="Times New Roman" w:cs="Times New Roman"/>
          <w:color w:val="000000"/>
          <w:sz w:val="28"/>
          <w:szCs w:val="28"/>
          <w:lang w:eastAsia="ru-RU"/>
        </w:rPr>
        <w:t>е</w:t>
      </w:r>
      <w:r w:rsidR="00680F45" w:rsidRPr="00680F45">
        <w:rPr>
          <w:rFonts w:ascii="Times New Roman" w:eastAsia="Times New Roman" w:hAnsi="Times New Roman" w:cs="Times New Roman"/>
          <w:color w:val="000000"/>
          <w:sz w:val="28"/>
          <w:szCs w:val="28"/>
          <w:lang w:eastAsia="ru-RU"/>
        </w:rPr>
        <w:t>шений заместителя руководителя Контрольного органа и инспекторов (далее также – должностные лица):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решений о проведении контрольных мероприятий;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актов контрольных мероприятий, предписаний об устранении выя</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ленных нарушений;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действий (бездействия) должностных лиц в рамках контрольных м</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роприятий.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ниципальных услуг и (или) региональных порталов государственных и м</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ниципальных услуг, за исключением случая, предусмотренного частью 1.1 статьи 40 Федерального закона.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Материалы, прикладываемые к жалобе, в том числе фото- и видеомат</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риалы, представляются контролируемым лицом в электронном виде.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дителя)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нии своих прав.</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Жалоба на предписание Контрольного органа может быть подана в т</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чение десяти рабочих дней с момента получения контролируемым лицом предписания.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5.7. Жалоба может содержать ходатайство о приостановлении исполн</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обжалуемого решения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о приостановлении исполнения обжалуемого решения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об отказе в приостановлении исполнения обжалуемого решения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Информация о принятом решении направляется контролируемому лицу, подавшему жалобу, в течение одного рабочего дня с момента принятия р</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шения.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5.9. Жалоба должна содержать:</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рых обжалуются;</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низации - контролируемого лица, сведения о месте нахождения этой орган</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зации, либо реквизиты доверенности и фамилию, имя, отчество (при нал</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чии) лица, подающего жалобу по доверенности, желаемый способ осущест</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ления взаимодействия на время рассмотрения жалобы и желаемый способ получения решения по ней;</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680F45">
        <w:rPr>
          <w:rFonts w:ascii="Times New Roman" w:eastAsia="Times New Roman" w:hAnsi="Times New Roman" w:cs="Times New Roman"/>
          <w:color w:val="000000"/>
          <w:sz w:val="28"/>
          <w:szCs w:val="28"/>
          <w:lang w:eastAsia="ru-RU"/>
        </w:rPr>
        <w:t>3) сведения об обжалуемых решении Контрольного органа и (или) де</w:t>
      </w:r>
      <w:r w:rsidRPr="00680F45">
        <w:rPr>
          <w:rFonts w:ascii="Times New Roman" w:eastAsia="Times New Roman" w:hAnsi="Times New Roman" w:cs="Times New Roman"/>
          <w:color w:val="000000"/>
          <w:sz w:val="28"/>
          <w:szCs w:val="28"/>
          <w:lang w:eastAsia="ru-RU"/>
        </w:rPr>
        <w:t>й</w:t>
      </w:r>
      <w:r w:rsidRPr="00680F45">
        <w:rPr>
          <w:rFonts w:ascii="Times New Roman" w:eastAsia="Times New Roman" w:hAnsi="Times New Roman" w:cs="Times New Roman"/>
          <w:color w:val="000000"/>
          <w:sz w:val="28"/>
          <w:szCs w:val="28"/>
          <w:lang w:eastAsia="ru-RU"/>
        </w:rPr>
        <w:t>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xml:space="preserve">4) основания и доводы, на основании которых контролируемое лицо </w:t>
      </w:r>
      <w:proofErr w:type="gramStart"/>
      <w:r w:rsidRPr="00680F45">
        <w:rPr>
          <w:rFonts w:ascii="Times New Roman" w:eastAsia="Times New Roman" w:hAnsi="Times New Roman" w:cs="Times New Roman"/>
          <w:color w:val="000000"/>
          <w:sz w:val="28"/>
          <w:szCs w:val="28"/>
          <w:lang w:eastAsia="ru-RU"/>
        </w:rPr>
        <w:t>не согласно</w:t>
      </w:r>
      <w:proofErr w:type="gramEnd"/>
      <w:r w:rsidRPr="00680F45">
        <w:rPr>
          <w:rFonts w:ascii="Times New Roman" w:eastAsia="Times New Roman" w:hAnsi="Times New Roman" w:cs="Times New Roman"/>
          <w:color w:val="000000"/>
          <w:sz w:val="28"/>
          <w:szCs w:val="28"/>
          <w:lang w:eastAsia="ru-RU"/>
        </w:rPr>
        <w:t xml:space="preserve"> с решением Контрольного органа и (или) действием (бездействием) должностного лица. Контролируемым лицом могут быть представлены 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кументы (при наличии), подтверждающие его доводы, либо их копии;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требования контролируемого лица, подавшего жалобу;</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6) учетный номер контрольного мероприятия в едином реестре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трольных (надзорных) мероприятий, в отношении которого подается жалоба, если Правительством Российской Федерации не установлено иное.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трольного органа либо членов их семей.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5.11. Подача жалобы может быть осуществлена полномочным предст</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вителем контролируемого лица в случае делегирования ему соответствующ</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го права с помощью Федеральной государственной информационной сист</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мы «Единая система идентификац</w:t>
      </w:r>
      <w:proofErr w:type="gramStart"/>
      <w:r w:rsidRPr="00680F45">
        <w:rPr>
          <w:rFonts w:ascii="Times New Roman" w:eastAsia="Times New Roman" w:hAnsi="Times New Roman" w:cs="Times New Roman"/>
          <w:color w:val="000000"/>
          <w:sz w:val="28"/>
          <w:szCs w:val="28"/>
          <w:lang w:eastAsia="ru-RU"/>
        </w:rPr>
        <w:t>ии и ау</w:t>
      </w:r>
      <w:proofErr w:type="gramEnd"/>
      <w:r w:rsidRPr="00680F45">
        <w:rPr>
          <w:rFonts w:ascii="Times New Roman" w:eastAsia="Times New Roman" w:hAnsi="Times New Roman" w:cs="Times New Roman"/>
          <w:color w:val="000000"/>
          <w:sz w:val="28"/>
          <w:szCs w:val="28"/>
          <w:lang w:eastAsia="ru-RU"/>
        </w:rPr>
        <w:t>тентификации».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жалоба подана после истечения сроков подачи жалобы, установле</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ных пунктом 5.4. настоящего Положения, и не содержит ходатайства о во</w:t>
      </w:r>
      <w:r w:rsidRPr="00680F45">
        <w:rPr>
          <w:rFonts w:ascii="Times New Roman" w:eastAsia="Times New Roman" w:hAnsi="Times New Roman" w:cs="Times New Roman"/>
          <w:color w:val="000000"/>
          <w:sz w:val="28"/>
          <w:szCs w:val="28"/>
          <w:lang w:eastAsia="ru-RU"/>
        </w:rPr>
        <w:t>с</w:t>
      </w:r>
      <w:r w:rsidRPr="00680F45">
        <w:rPr>
          <w:rFonts w:ascii="Times New Roman" w:eastAsia="Times New Roman" w:hAnsi="Times New Roman" w:cs="Times New Roman"/>
          <w:color w:val="000000"/>
          <w:sz w:val="28"/>
          <w:szCs w:val="28"/>
          <w:lang w:eastAsia="ru-RU"/>
        </w:rPr>
        <w:t>становлении пропущенного срока на подачу жалобы;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в удовлетворении ходатайства о восстановлении пропущенного срока на подачу жалобы отказано;</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до принятия решения по жалобе от контролируемого лица, ее пода</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шего, поступило заявление об отзыве жалобы;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имеется решение суда по вопросам, поставленным в жалобе;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 ранее в Контрольный орган была подана другая жалоба от того же контролируемого лица по тем же основаниям;</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6) жалоба содержит нецензурные либо оскорбительные выражения, угрозы жизни, здоровью и имуществу должностных лиц Контрольного орг</w:t>
      </w:r>
      <w:r w:rsidRPr="00680F45">
        <w:rPr>
          <w:rFonts w:ascii="Times New Roman" w:eastAsia="Times New Roman" w:hAnsi="Times New Roman" w:cs="Times New Roman"/>
          <w:color w:val="000000"/>
          <w:sz w:val="28"/>
          <w:szCs w:val="28"/>
          <w:lang w:eastAsia="ru-RU"/>
        </w:rPr>
        <w:t>а</w:t>
      </w:r>
      <w:r w:rsidRPr="00680F45">
        <w:rPr>
          <w:rFonts w:ascii="Times New Roman" w:eastAsia="Times New Roman" w:hAnsi="Times New Roman" w:cs="Times New Roman"/>
          <w:color w:val="000000"/>
          <w:sz w:val="28"/>
          <w:szCs w:val="28"/>
          <w:lang w:eastAsia="ru-RU"/>
        </w:rPr>
        <w:t>на, а также членов их семей;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го лица с жалобой, и не приводятся новые доводы или обстоятельства;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8) жалоба подана в ненадлежащий орган;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9) законодательством Российской Федерации предусмотрен только с</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дебный порядок обжалования решений Контрольного органа.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5.13. Отказ в рассмотрении жалобы по основаниям, указанным в по</w:t>
      </w:r>
      <w:r w:rsidRPr="00680F45">
        <w:rPr>
          <w:rFonts w:ascii="Times New Roman" w:eastAsia="Times New Roman" w:hAnsi="Times New Roman" w:cs="Times New Roman"/>
          <w:color w:val="000000"/>
          <w:sz w:val="28"/>
          <w:szCs w:val="28"/>
          <w:lang w:eastAsia="ru-RU"/>
        </w:rPr>
        <w:t>д</w:t>
      </w:r>
      <w:r w:rsidRPr="00680F45">
        <w:rPr>
          <w:rFonts w:ascii="Times New Roman" w:eastAsia="Times New Roman" w:hAnsi="Times New Roman" w:cs="Times New Roman"/>
          <w:color w:val="000000"/>
          <w:sz w:val="28"/>
          <w:szCs w:val="28"/>
          <w:lang w:eastAsia="ru-RU"/>
        </w:rPr>
        <w:t>пунктах 3-8 пункта 5.12 настоящего Положения, не является результатом д</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судебного обжалования, и не может служить основанием для судебного о</w:t>
      </w:r>
      <w:r w:rsidRPr="00680F45">
        <w:rPr>
          <w:rFonts w:ascii="Times New Roman" w:eastAsia="Times New Roman" w:hAnsi="Times New Roman" w:cs="Times New Roman"/>
          <w:color w:val="000000"/>
          <w:sz w:val="28"/>
          <w:szCs w:val="28"/>
          <w:lang w:eastAsia="ru-RU"/>
        </w:rPr>
        <w:t>б</w:t>
      </w:r>
      <w:r w:rsidRPr="00680F45">
        <w:rPr>
          <w:rFonts w:ascii="Times New Roman" w:eastAsia="Times New Roman" w:hAnsi="Times New Roman" w:cs="Times New Roman"/>
          <w:color w:val="000000"/>
          <w:sz w:val="28"/>
          <w:szCs w:val="28"/>
          <w:lang w:eastAsia="ru-RU"/>
        </w:rPr>
        <w:t>жалования решений Контрольного органа, действий (бездействия) должнос</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ных лиц.</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5.14. При рассмотрении жалобы Контрольный орган использует инфо</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мационную систему досудебного обжалования контрольной (надзорной) де</w:t>
      </w:r>
      <w:r w:rsidRPr="00680F45">
        <w:rPr>
          <w:rFonts w:ascii="Times New Roman" w:eastAsia="Times New Roman" w:hAnsi="Times New Roman" w:cs="Times New Roman"/>
          <w:color w:val="000000"/>
          <w:sz w:val="28"/>
          <w:szCs w:val="28"/>
          <w:lang w:eastAsia="ru-RU"/>
        </w:rPr>
        <w:t>я</w:t>
      </w:r>
      <w:r w:rsidRPr="00680F45">
        <w:rPr>
          <w:rFonts w:ascii="Times New Roman" w:eastAsia="Times New Roman" w:hAnsi="Times New Roman" w:cs="Times New Roman"/>
          <w:color w:val="000000"/>
          <w:sz w:val="28"/>
          <w:szCs w:val="28"/>
          <w:lang w:eastAsia="ru-RU"/>
        </w:rPr>
        <w:t>тельности в соответствии с Правилами ведения информационной системы досудебного обжалования контрольной (надзорной) деятельности, утве</w:t>
      </w:r>
      <w:r w:rsidRPr="00680F45">
        <w:rPr>
          <w:rFonts w:ascii="Times New Roman" w:eastAsia="Times New Roman" w:hAnsi="Times New Roman" w:cs="Times New Roman"/>
          <w:color w:val="000000"/>
          <w:sz w:val="28"/>
          <w:szCs w:val="28"/>
          <w:lang w:eastAsia="ru-RU"/>
        </w:rPr>
        <w:t>р</w:t>
      </w:r>
      <w:r w:rsidRPr="00680F45">
        <w:rPr>
          <w:rFonts w:ascii="Times New Roman" w:eastAsia="Times New Roman" w:hAnsi="Times New Roman" w:cs="Times New Roman"/>
          <w:color w:val="000000"/>
          <w:sz w:val="28"/>
          <w:szCs w:val="28"/>
          <w:lang w:eastAsia="ru-RU"/>
        </w:rPr>
        <w:t>жденными Правительством Российской Федерации.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5.15. Жалоба подлежит рассмотрению руководителем (заместителем р</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ководителя) Контрольного органа в течение 20 рабочих дней со дня ее рег</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страции.</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5.16. Указанный срок может быть продлен на двадцать рабочих дней, в следующих исключительных случаях:</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отсутствие должностного лица действия (бездействия) которого о</w:t>
      </w:r>
      <w:r w:rsidRPr="00680F45">
        <w:rPr>
          <w:rFonts w:ascii="Times New Roman" w:eastAsia="Times New Roman" w:hAnsi="Times New Roman" w:cs="Times New Roman"/>
          <w:color w:val="000000"/>
          <w:sz w:val="28"/>
          <w:szCs w:val="28"/>
          <w:lang w:eastAsia="ru-RU"/>
        </w:rPr>
        <w:t>б</w:t>
      </w:r>
      <w:r w:rsidRPr="00680F45">
        <w:rPr>
          <w:rFonts w:ascii="Times New Roman" w:eastAsia="Times New Roman" w:hAnsi="Times New Roman" w:cs="Times New Roman"/>
          <w:color w:val="000000"/>
          <w:sz w:val="28"/>
          <w:szCs w:val="28"/>
          <w:lang w:eastAsia="ru-RU"/>
        </w:rPr>
        <w:t>жалуются, по уважительной причине (болезнь, отпуск, командировка).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5.17. Контрольный орган вправе запросить у контролируемого лица, п</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давшего жалобу, дополнительную информацию и документы, относящиеся к предмету жалобы. Контролируемое лицо вправе представить указанную и</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формацию и документы в течение пяти рабочих дней с момента направления запроса.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Течение срока рассмотрения жалобы приостанавливается с момента направления запроса о представлении дополнительной информации и док</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ментов, относящихся к предмету жалобы, до момента получения их уполн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моченным органом, но не более чем на пять рабочих дней с момента напра</w:t>
      </w:r>
      <w:r w:rsidRPr="00680F45">
        <w:rPr>
          <w:rFonts w:ascii="Times New Roman" w:eastAsia="Times New Roman" w:hAnsi="Times New Roman" w:cs="Times New Roman"/>
          <w:color w:val="000000"/>
          <w:sz w:val="28"/>
          <w:szCs w:val="28"/>
          <w:lang w:eastAsia="ru-RU"/>
        </w:rPr>
        <w:t>в</w:t>
      </w:r>
      <w:r w:rsidRPr="00680F45">
        <w:rPr>
          <w:rFonts w:ascii="Times New Roman" w:eastAsia="Times New Roman" w:hAnsi="Times New Roman" w:cs="Times New Roman"/>
          <w:color w:val="000000"/>
          <w:sz w:val="28"/>
          <w:szCs w:val="28"/>
          <w:lang w:eastAsia="ru-RU"/>
        </w:rPr>
        <w:t>ления запроса.</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w:t>
      </w:r>
      <w:r w:rsidRPr="00680F45">
        <w:rPr>
          <w:rFonts w:ascii="Times New Roman" w:eastAsia="Times New Roman" w:hAnsi="Times New Roman" w:cs="Times New Roman"/>
          <w:color w:val="000000"/>
          <w:sz w:val="28"/>
          <w:szCs w:val="28"/>
          <w:lang w:eastAsia="ru-RU"/>
        </w:rPr>
        <w:t>у</w:t>
      </w:r>
      <w:r w:rsidRPr="00680F45">
        <w:rPr>
          <w:rFonts w:ascii="Times New Roman" w:eastAsia="Times New Roman" w:hAnsi="Times New Roman" w:cs="Times New Roman"/>
          <w:color w:val="000000"/>
          <w:sz w:val="28"/>
          <w:szCs w:val="28"/>
          <w:lang w:eastAsia="ru-RU"/>
        </w:rPr>
        <w:t>дарственных органов, органов местного самоуправления либо подведо</w:t>
      </w:r>
      <w:r w:rsidRPr="00680F45">
        <w:rPr>
          <w:rFonts w:ascii="Times New Roman" w:eastAsia="Times New Roman" w:hAnsi="Times New Roman" w:cs="Times New Roman"/>
          <w:color w:val="000000"/>
          <w:sz w:val="28"/>
          <w:szCs w:val="28"/>
          <w:lang w:eastAsia="ru-RU"/>
        </w:rPr>
        <w:t>м</w:t>
      </w:r>
      <w:r w:rsidRPr="00680F45">
        <w:rPr>
          <w:rFonts w:ascii="Times New Roman" w:eastAsia="Times New Roman" w:hAnsi="Times New Roman" w:cs="Times New Roman"/>
          <w:color w:val="000000"/>
          <w:sz w:val="28"/>
          <w:szCs w:val="28"/>
          <w:lang w:eastAsia="ru-RU"/>
        </w:rPr>
        <w:t>ственным им организаций.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lastRenderedPageBreak/>
        <w:t>Лицо, подавшее жалобу, до принятия итогового решения по жалобе вправе по своему усмотрению представить дополнительные материалы, о</w:t>
      </w:r>
      <w:r w:rsidRPr="00680F45">
        <w:rPr>
          <w:rFonts w:ascii="Times New Roman" w:eastAsia="Times New Roman" w:hAnsi="Times New Roman" w:cs="Times New Roman"/>
          <w:color w:val="000000"/>
          <w:sz w:val="28"/>
          <w:szCs w:val="28"/>
          <w:lang w:eastAsia="ru-RU"/>
        </w:rPr>
        <w:t>т</w:t>
      </w:r>
      <w:r w:rsidRPr="00680F45">
        <w:rPr>
          <w:rFonts w:ascii="Times New Roman" w:eastAsia="Times New Roman" w:hAnsi="Times New Roman" w:cs="Times New Roman"/>
          <w:color w:val="000000"/>
          <w:sz w:val="28"/>
          <w:szCs w:val="28"/>
          <w:lang w:eastAsia="ru-RU"/>
        </w:rPr>
        <w:t>носящиеся к предмету жалобы.</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трольный орган.</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5.20. По итогам рассмотрения жалобы руководитель (заместитель рук</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водителя</w:t>
      </w:r>
      <w:proofErr w:type="gramStart"/>
      <w:r w:rsidRPr="00680F45">
        <w:rPr>
          <w:rFonts w:ascii="Times New Roman" w:eastAsia="Times New Roman" w:hAnsi="Times New Roman" w:cs="Times New Roman"/>
          <w:color w:val="000000"/>
          <w:sz w:val="28"/>
          <w:szCs w:val="28"/>
          <w:lang w:eastAsia="ru-RU"/>
        </w:rPr>
        <w:t>)К</w:t>
      </w:r>
      <w:proofErr w:type="gramEnd"/>
      <w:r w:rsidRPr="00680F45">
        <w:rPr>
          <w:rFonts w:ascii="Times New Roman" w:eastAsia="Times New Roman" w:hAnsi="Times New Roman" w:cs="Times New Roman"/>
          <w:color w:val="000000"/>
          <w:sz w:val="28"/>
          <w:szCs w:val="28"/>
          <w:lang w:eastAsia="ru-RU"/>
        </w:rPr>
        <w:t>онтрольного органа принимает одно из следующих решений:</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1) оставляет жалобу без удовлетворения;</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2) отменяет решение Контрольного органа полностью или частично;</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3) отменяет решение Контрольного органа полностью и принимает н</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вое решение;</w:t>
      </w:r>
    </w:p>
    <w:p w:rsidR="00680F45"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w:t>
      </w:r>
      <w:r w:rsidRPr="00680F45">
        <w:rPr>
          <w:rFonts w:ascii="Times New Roman" w:eastAsia="Times New Roman" w:hAnsi="Times New Roman" w:cs="Times New Roman"/>
          <w:color w:val="000000"/>
          <w:sz w:val="28"/>
          <w:szCs w:val="28"/>
          <w:lang w:eastAsia="ru-RU"/>
        </w:rPr>
        <w:t>и</w:t>
      </w:r>
      <w:r w:rsidRPr="00680F45">
        <w:rPr>
          <w:rFonts w:ascii="Times New Roman" w:eastAsia="Times New Roman" w:hAnsi="Times New Roman" w:cs="Times New Roman"/>
          <w:color w:val="000000"/>
          <w:sz w:val="28"/>
          <w:szCs w:val="28"/>
          <w:lang w:eastAsia="ru-RU"/>
        </w:rPr>
        <w:t>мости определенных действий.</w:t>
      </w:r>
    </w:p>
    <w:p w:rsidR="009D3BD7" w:rsidRPr="00680F45" w:rsidRDefault="00680F45" w:rsidP="00680F45">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w:t>
      </w:r>
      <w:r w:rsidRPr="00680F45">
        <w:rPr>
          <w:rFonts w:ascii="Times New Roman" w:eastAsia="Times New Roman" w:hAnsi="Times New Roman" w:cs="Times New Roman"/>
          <w:color w:val="000000"/>
          <w:sz w:val="28"/>
          <w:szCs w:val="28"/>
          <w:lang w:eastAsia="ru-RU"/>
        </w:rPr>
        <w:t>ь</w:t>
      </w:r>
      <w:r w:rsidRPr="00680F45">
        <w:rPr>
          <w:rFonts w:ascii="Times New Roman" w:eastAsia="Times New Roman" w:hAnsi="Times New Roman" w:cs="Times New Roman"/>
          <w:color w:val="000000"/>
          <w:sz w:val="28"/>
          <w:szCs w:val="28"/>
          <w:lang w:eastAsia="ru-RU"/>
        </w:rPr>
        <w:t>ных услуг и (или) региональном портале государственных и муниципальных услуг в срок не позднее одного рабочего дня со дня его принятия.</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b/>
          <w:bCs/>
          <w:color w:val="000000"/>
          <w:sz w:val="28"/>
          <w:szCs w:val="28"/>
          <w:lang w:eastAsia="ru-RU"/>
        </w:rPr>
        <w:t>6. Ключевые показатели вида контроля и их целевые значения для муниципального контроля</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 </w:t>
      </w:r>
    </w:p>
    <w:p w:rsidR="009D3BD7"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680F45" w:rsidRPr="00680F45" w:rsidRDefault="00680F45" w:rsidP="004B6CAB">
      <w:pPr>
        <w:ind w:firstLine="709"/>
        <w:rPr>
          <w:rFonts w:ascii="Times New Roman" w:eastAsia="Times New Roman" w:hAnsi="Times New Roman" w:cs="Times New Roman"/>
          <w:color w:val="000000"/>
          <w:sz w:val="28"/>
          <w:szCs w:val="28"/>
          <w:lang w:eastAsia="ru-RU"/>
        </w:rPr>
      </w:pPr>
      <w:r w:rsidRPr="00680F45">
        <w:rPr>
          <w:rFonts w:ascii="Times New Roman" w:eastAsia="Times New Roman" w:hAnsi="Times New Roman" w:cs="Times New Roman"/>
          <w:color w:val="000000"/>
          <w:sz w:val="28"/>
          <w:szCs w:val="28"/>
          <w:lang w:eastAsia="ru-RU"/>
        </w:rPr>
        <w:t>Ключевые показатели муниципального контроля и их целевые знач</w:t>
      </w:r>
      <w:r w:rsidRPr="00680F45">
        <w:rPr>
          <w:rFonts w:ascii="Times New Roman" w:eastAsia="Times New Roman" w:hAnsi="Times New Roman" w:cs="Times New Roman"/>
          <w:color w:val="000000"/>
          <w:sz w:val="28"/>
          <w:szCs w:val="28"/>
          <w:lang w:eastAsia="ru-RU"/>
        </w:rPr>
        <w:t>е</w:t>
      </w:r>
      <w:r w:rsidRPr="00680F45">
        <w:rPr>
          <w:rFonts w:ascii="Times New Roman" w:eastAsia="Times New Roman" w:hAnsi="Times New Roman" w:cs="Times New Roman"/>
          <w:color w:val="000000"/>
          <w:sz w:val="28"/>
          <w:szCs w:val="28"/>
          <w:lang w:eastAsia="ru-RU"/>
        </w:rPr>
        <w:t>ния, и</w:t>
      </w:r>
      <w:r w:rsidRPr="00680F45">
        <w:rPr>
          <w:rFonts w:ascii="Times New Roman" w:eastAsia="Times New Roman" w:hAnsi="Times New Roman" w:cs="Times New Roman"/>
          <w:color w:val="000000"/>
          <w:sz w:val="28"/>
          <w:szCs w:val="28"/>
          <w:lang w:eastAsia="ru-RU"/>
        </w:rPr>
        <w:t>н</w:t>
      </w:r>
      <w:r w:rsidRPr="00680F45">
        <w:rPr>
          <w:rFonts w:ascii="Times New Roman" w:eastAsia="Times New Roman" w:hAnsi="Times New Roman" w:cs="Times New Roman"/>
          <w:color w:val="000000"/>
          <w:sz w:val="28"/>
          <w:szCs w:val="28"/>
          <w:lang w:eastAsia="ru-RU"/>
        </w:rPr>
        <w:t>дикативные показатели установлены приложением № 3 к настоящему Пол</w:t>
      </w:r>
      <w:r w:rsidRPr="00680F45">
        <w:rPr>
          <w:rFonts w:ascii="Times New Roman" w:eastAsia="Times New Roman" w:hAnsi="Times New Roman" w:cs="Times New Roman"/>
          <w:color w:val="000000"/>
          <w:sz w:val="28"/>
          <w:szCs w:val="28"/>
          <w:lang w:eastAsia="ru-RU"/>
        </w:rPr>
        <w:t>о</w:t>
      </w:r>
      <w:r w:rsidRPr="00680F45">
        <w:rPr>
          <w:rFonts w:ascii="Times New Roman" w:eastAsia="Times New Roman" w:hAnsi="Times New Roman" w:cs="Times New Roman"/>
          <w:color w:val="000000"/>
          <w:sz w:val="28"/>
          <w:szCs w:val="28"/>
          <w:lang w:eastAsia="ru-RU"/>
        </w:rPr>
        <w:t>жению.</w:t>
      </w:r>
    </w:p>
    <w:p w:rsidR="00680F45" w:rsidRPr="00680F45" w:rsidRDefault="00680F45" w:rsidP="009D3BD7">
      <w:pPr>
        <w:spacing w:after="0" w:line="240" w:lineRule="auto"/>
        <w:ind w:firstLine="567"/>
        <w:jc w:val="both"/>
        <w:rPr>
          <w:rFonts w:ascii="Times New Roman" w:eastAsia="Times New Roman" w:hAnsi="Times New Roman" w:cs="Times New Roman"/>
          <w:color w:val="000000"/>
          <w:sz w:val="28"/>
          <w:szCs w:val="28"/>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B07F6"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B07F6"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B07F6"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B07F6"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B07F6"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6B07F6" w:rsidRPr="00680F45"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lastRenderedPageBreak/>
        <w:t>Приложение № 1</w:t>
      </w:r>
    </w:p>
    <w:p w:rsidR="009D3BD7" w:rsidRPr="00680F45" w:rsidRDefault="009D3BD7"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к Положению о </w:t>
      </w:r>
      <w:proofErr w:type="gramStart"/>
      <w:r w:rsidRPr="00680F45">
        <w:rPr>
          <w:rFonts w:ascii="Times New Roman" w:eastAsia="Times New Roman" w:hAnsi="Times New Roman" w:cs="Times New Roman"/>
          <w:color w:val="000000"/>
          <w:sz w:val="24"/>
          <w:szCs w:val="24"/>
          <w:lang w:eastAsia="ru-RU"/>
        </w:rPr>
        <w:t>муниципальном</w:t>
      </w:r>
      <w:proofErr w:type="gramEnd"/>
    </w:p>
    <w:p w:rsidR="009D3BD7" w:rsidRPr="00680F45" w:rsidRDefault="009D3BD7"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жилищном </w:t>
      </w:r>
      <w:proofErr w:type="gramStart"/>
      <w:r w:rsidRPr="00680F45">
        <w:rPr>
          <w:rFonts w:ascii="Times New Roman" w:eastAsia="Times New Roman" w:hAnsi="Times New Roman" w:cs="Times New Roman"/>
          <w:color w:val="000000"/>
          <w:sz w:val="24"/>
          <w:szCs w:val="24"/>
          <w:lang w:eastAsia="ru-RU"/>
        </w:rPr>
        <w:t>контроле</w:t>
      </w:r>
      <w:proofErr w:type="gramEnd"/>
      <w:r w:rsidRPr="00680F45">
        <w:rPr>
          <w:rFonts w:ascii="Times New Roman" w:eastAsia="Times New Roman" w:hAnsi="Times New Roman" w:cs="Times New Roman"/>
          <w:color w:val="000000"/>
          <w:sz w:val="24"/>
          <w:szCs w:val="24"/>
          <w:lang w:eastAsia="ru-RU"/>
        </w:rPr>
        <w:t> на территории</w:t>
      </w:r>
    </w:p>
    <w:p w:rsidR="009D3BD7" w:rsidRPr="00680F45" w:rsidRDefault="00982DD8"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Саваль</w:t>
      </w:r>
      <w:r w:rsidR="009D3BD7" w:rsidRPr="00680F45">
        <w:rPr>
          <w:rFonts w:ascii="Times New Roman" w:eastAsia="Times New Roman" w:hAnsi="Times New Roman" w:cs="Times New Roman"/>
          <w:color w:val="000000"/>
          <w:sz w:val="24"/>
          <w:szCs w:val="24"/>
          <w:lang w:eastAsia="ru-RU"/>
        </w:rPr>
        <w:t>ского сельского поселения</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6B07F6" w:rsidRDefault="006B07F6" w:rsidP="006B07F6">
      <w:pPr>
        <w:spacing w:after="0" w:line="240" w:lineRule="auto"/>
        <w:ind w:firstLine="567"/>
        <w:jc w:val="center"/>
        <w:rPr>
          <w:rFonts w:ascii="Times New Roman" w:eastAsia="Times New Roman" w:hAnsi="Times New Roman" w:cs="Times New Roman"/>
          <w:b/>
          <w:color w:val="000000"/>
          <w:sz w:val="28"/>
          <w:szCs w:val="28"/>
          <w:lang w:eastAsia="ru-RU"/>
        </w:rPr>
      </w:pPr>
      <w:r w:rsidRPr="006B07F6">
        <w:rPr>
          <w:rFonts w:ascii="Times New Roman" w:eastAsia="Times New Roman" w:hAnsi="Times New Roman" w:cs="Times New Roman"/>
          <w:b/>
          <w:color w:val="000000"/>
          <w:sz w:val="28"/>
          <w:szCs w:val="28"/>
          <w:lang w:eastAsia="ru-RU"/>
        </w:rPr>
        <w:t xml:space="preserve">КРИТЕРИИ </w:t>
      </w:r>
    </w:p>
    <w:p w:rsidR="009D3BD7" w:rsidRPr="006B07F6" w:rsidRDefault="006B07F6" w:rsidP="006B07F6">
      <w:pPr>
        <w:spacing w:after="0" w:line="240" w:lineRule="auto"/>
        <w:ind w:firstLine="567"/>
        <w:jc w:val="center"/>
        <w:rPr>
          <w:rFonts w:ascii="Times New Roman" w:eastAsia="Times New Roman" w:hAnsi="Times New Roman" w:cs="Times New Roman"/>
          <w:b/>
          <w:color w:val="000000"/>
          <w:sz w:val="28"/>
          <w:szCs w:val="28"/>
          <w:lang w:eastAsia="ru-RU"/>
        </w:rPr>
      </w:pPr>
      <w:r w:rsidRPr="006B07F6">
        <w:rPr>
          <w:rFonts w:ascii="Times New Roman" w:eastAsia="Times New Roman" w:hAnsi="Times New Roman" w:cs="Times New Roman"/>
          <w:b/>
          <w:color w:val="000000"/>
          <w:sz w:val="28"/>
          <w:szCs w:val="28"/>
          <w:lang w:eastAsia="ru-RU"/>
        </w:rPr>
        <w:t>отнесения объектов контроля к категориям риска в рамках ос</w:t>
      </w:r>
      <w:r w:rsidRPr="006B07F6">
        <w:rPr>
          <w:rFonts w:ascii="Times New Roman" w:eastAsia="Times New Roman" w:hAnsi="Times New Roman" w:cs="Times New Roman"/>
          <w:b/>
          <w:color w:val="000000"/>
          <w:sz w:val="28"/>
          <w:szCs w:val="28"/>
          <w:lang w:eastAsia="ru-RU"/>
        </w:rPr>
        <w:t>у</w:t>
      </w:r>
      <w:r w:rsidRPr="006B07F6">
        <w:rPr>
          <w:rFonts w:ascii="Times New Roman" w:eastAsia="Times New Roman" w:hAnsi="Times New Roman" w:cs="Times New Roman"/>
          <w:b/>
          <w:color w:val="000000"/>
          <w:sz w:val="28"/>
          <w:szCs w:val="28"/>
          <w:lang w:eastAsia="ru-RU"/>
        </w:rPr>
        <w:t>ществления муниципального жилищного контроля</w:t>
      </w:r>
    </w:p>
    <w:p w:rsidR="006B07F6" w:rsidRPr="00680F45" w:rsidRDefault="006B07F6"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1. Отнесение объектов контроля к определенной категории риска осуществляется в зависимости от значения показателя риска:</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при значении показателя риска более 6 объект контроля относится к категории значительного риска;</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при значении показателя риска от 4 до 6 включительно - к категории среднего риска;</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при значении показателя риска от 2 до 3 включительно - к категории умеренного риска;</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при значении показателя риска от 0 до 1 включительно - к категории низкого риска.</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2. Показатель риска рассчитывается по следующей формуле:</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9D3BD7">
      <w:pPr>
        <w:spacing w:after="0" w:line="240" w:lineRule="auto"/>
        <w:ind w:firstLine="567"/>
        <w:jc w:val="center"/>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К = 2 x V1 + V2 + 2 x V3, где:</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900B5">
        <w:rPr>
          <w:rFonts w:ascii="Times New Roman" w:eastAsia="Times New Roman" w:hAnsi="Times New Roman" w:cs="Times New Roman"/>
          <w:color w:val="000000"/>
          <w:sz w:val="24"/>
          <w:szCs w:val="24"/>
          <w:lang w:eastAsia="ru-RU"/>
        </w:rPr>
        <w:t>К</w:t>
      </w:r>
      <w:proofErr w:type="gramEnd"/>
      <w:r w:rsidRPr="009900B5">
        <w:rPr>
          <w:rFonts w:ascii="Times New Roman" w:eastAsia="Times New Roman" w:hAnsi="Times New Roman" w:cs="Times New Roman"/>
          <w:color w:val="000000"/>
          <w:sz w:val="24"/>
          <w:szCs w:val="24"/>
          <w:lang w:eastAsia="ru-RU"/>
        </w:rPr>
        <w:t xml:space="preserve"> - показатель риска;</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900B5">
        <w:rPr>
          <w:rFonts w:ascii="Times New Roman" w:eastAsia="Times New Roman" w:hAnsi="Times New Roman" w:cs="Times New Roman"/>
          <w:color w:val="000000"/>
          <w:sz w:val="24"/>
          <w:szCs w:val="24"/>
          <w:lang w:eastAsia="ru-RU"/>
        </w:rPr>
        <w:t>V1 - количество вступивших в законную силу за два календарных года, предш</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ствующих году, в котором принимается решение об отнесении объекта контроля к опр</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деленной категории риска (далее именуется - решение об отнесении деятельности к кат</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гории риска), постановлений о назначении административного наказания контролируем</w:t>
      </w:r>
      <w:r w:rsidRPr="009900B5">
        <w:rPr>
          <w:rFonts w:ascii="Times New Roman" w:eastAsia="Times New Roman" w:hAnsi="Times New Roman" w:cs="Times New Roman"/>
          <w:color w:val="000000"/>
          <w:sz w:val="24"/>
          <w:szCs w:val="24"/>
          <w:lang w:eastAsia="ru-RU"/>
        </w:rPr>
        <w:t>о</w:t>
      </w:r>
      <w:r w:rsidRPr="009900B5">
        <w:rPr>
          <w:rFonts w:ascii="Times New Roman" w:eastAsia="Times New Roman" w:hAnsi="Times New Roman" w:cs="Times New Roman"/>
          <w:color w:val="000000"/>
          <w:sz w:val="24"/>
          <w:szCs w:val="24"/>
          <w:lang w:eastAsia="ru-RU"/>
        </w:rPr>
        <w:t>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w:t>
      </w:r>
      <w:proofErr w:type="gramEnd"/>
      <w:r w:rsidRPr="009900B5">
        <w:rPr>
          <w:rFonts w:ascii="Times New Roman" w:eastAsia="Times New Roman" w:hAnsi="Times New Roman" w:cs="Times New Roman"/>
          <w:color w:val="000000"/>
          <w:sz w:val="24"/>
          <w:szCs w:val="24"/>
          <w:lang w:eastAsia="ru-RU"/>
        </w:rPr>
        <w:t xml:space="preserve"> административных </w:t>
      </w:r>
      <w:proofErr w:type="gramStart"/>
      <w:r w:rsidRPr="009900B5">
        <w:rPr>
          <w:rFonts w:ascii="Times New Roman" w:eastAsia="Times New Roman" w:hAnsi="Times New Roman" w:cs="Times New Roman"/>
          <w:color w:val="000000"/>
          <w:sz w:val="24"/>
          <w:szCs w:val="24"/>
          <w:lang w:eastAsia="ru-RU"/>
        </w:rPr>
        <w:t>правонарушениях</w:t>
      </w:r>
      <w:proofErr w:type="gramEnd"/>
      <w:r w:rsidRPr="009900B5">
        <w:rPr>
          <w:rFonts w:ascii="Times New Roman" w:eastAsia="Times New Roman" w:hAnsi="Times New Roman" w:cs="Times New Roman"/>
          <w:color w:val="000000"/>
          <w:sz w:val="24"/>
          <w:szCs w:val="24"/>
          <w:lang w:eastAsia="ru-RU"/>
        </w:rPr>
        <w:t>, составленных Контрольным органом;</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900B5">
        <w:rPr>
          <w:rFonts w:ascii="Times New Roman" w:eastAsia="Times New Roman" w:hAnsi="Times New Roman" w:cs="Times New Roman"/>
          <w:color w:val="000000"/>
          <w:sz w:val="24"/>
          <w:szCs w:val="24"/>
          <w:lang w:eastAsia="ru-RU"/>
        </w:rPr>
        <w:t>V2 - количество вступивших в законную силу за два календарных года, предш</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ствующих году, в котором принимается решение об отнесении объекта контроля к катег</w:t>
      </w:r>
      <w:r w:rsidRPr="009900B5">
        <w:rPr>
          <w:rFonts w:ascii="Times New Roman" w:eastAsia="Times New Roman" w:hAnsi="Times New Roman" w:cs="Times New Roman"/>
          <w:color w:val="000000"/>
          <w:sz w:val="24"/>
          <w:szCs w:val="24"/>
          <w:lang w:eastAsia="ru-RU"/>
        </w:rPr>
        <w:t>о</w:t>
      </w:r>
      <w:r w:rsidRPr="009900B5">
        <w:rPr>
          <w:rFonts w:ascii="Times New Roman" w:eastAsia="Times New Roman" w:hAnsi="Times New Roman" w:cs="Times New Roman"/>
          <w:color w:val="000000"/>
          <w:sz w:val="24"/>
          <w:szCs w:val="24"/>
          <w:lang w:eastAsia="ru-RU"/>
        </w:rPr>
        <w:t>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w:t>
      </w:r>
      <w:r w:rsidRPr="009900B5">
        <w:rPr>
          <w:rFonts w:ascii="Times New Roman" w:eastAsia="Times New Roman" w:hAnsi="Times New Roman" w:cs="Times New Roman"/>
          <w:color w:val="000000"/>
          <w:sz w:val="24"/>
          <w:szCs w:val="24"/>
          <w:lang w:eastAsia="ru-RU"/>
        </w:rPr>
        <w:t>с</w:t>
      </w:r>
      <w:r w:rsidRPr="009900B5">
        <w:rPr>
          <w:rFonts w:ascii="Times New Roman" w:eastAsia="Times New Roman" w:hAnsi="Times New Roman" w:cs="Times New Roman"/>
          <w:color w:val="000000"/>
          <w:sz w:val="24"/>
          <w:szCs w:val="24"/>
          <w:lang w:eastAsia="ru-RU"/>
        </w:rPr>
        <w:t>сийской Федерации об административных правонарушениях, вынесенных по протоколам об административных</w:t>
      </w:r>
      <w:proofErr w:type="gramEnd"/>
      <w:r w:rsidRPr="009900B5">
        <w:rPr>
          <w:rFonts w:ascii="Times New Roman" w:eastAsia="Times New Roman" w:hAnsi="Times New Roman" w:cs="Times New Roman"/>
          <w:color w:val="000000"/>
          <w:sz w:val="24"/>
          <w:szCs w:val="24"/>
          <w:lang w:eastAsia="ru-RU"/>
        </w:rPr>
        <w:t xml:space="preserve"> </w:t>
      </w:r>
      <w:proofErr w:type="gramStart"/>
      <w:r w:rsidRPr="009900B5">
        <w:rPr>
          <w:rFonts w:ascii="Times New Roman" w:eastAsia="Times New Roman" w:hAnsi="Times New Roman" w:cs="Times New Roman"/>
          <w:color w:val="000000"/>
          <w:sz w:val="24"/>
          <w:szCs w:val="24"/>
          <w:lang w:eastAsia="ru-RU"/>
        </w:rPr>
        <w:t>правонарушениях</w:t>
      </w:r>
      <w:proofErr w:type="gramEnd"/>
      <w:r w:rsidRPr="009900B5">
        <w:rPr>
          <w:rFonts w:ascii="Times New Roman" w:eastAsia="Times New Roman" w:hAnsi="Times New Roman" w:cs="Times New Roman"/>
          <w:color w:val="000000"/>
          <w:sz w:val="24"/>
          <w:szCs w:val="24"/>
          <w:lang w:eastAsia="ru-RU"/>
        </w:rPr>
        <w:t>, составленных Контрольным органом.</w:t>
      </w:r>
    </w:p>
    <w:p w:rsidR="00680F4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900B5">
        <w:rPr>
          <w:rFonts w:ascii="Times New Roman" w:eastAsia="Times New Roman" w:hAnsi="Times New Roman" w:cs="Times New Roman"/>
          <w:color w:val="000000"/>
          <w:sz w:val="24"/>
          <w:szCs w:val="24"/>
          <w:lang w:eastAsia="ru-RU"/>
        </w:rPr>
        <w:t>V3 - количество вступивших в законную силу за два календарных года, предш</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w:t>
      </w:r>
      <w:r w:rsidRPr="009900B5">
        <w:rPr>
          <w:rFonts w:ascii="Times New Roman" w:eastAsia="Times New Roman" w:hAnsi="Times New Roman" w:cs="Times New Roman"/>
          <w:color w:val="000000"/>
          <w:sz w:val="24"/>
          <w:szCs w:val="24"/>
          <w:lang w:eastAsia="ru-RU"/>
        </w:rPr>
        <w:t>у</w:t>
      </w:r>
      <w:r w:rsidRPr="009900B5">
        <w:rPr>
          <w:rFonts w:ascii="Times New Roman" w:eastAsia="Times New Roman" w:hAnsi="Times New Roman" w:cs="Times New Roman"/>
          <w:color w:val="000000"/>
          <w:sz w:val="24"/>
          <w:szCs w:val="24"/>
          <w:lang w:eastAsia="ru-RU"/>
        </w:rPr>
        <w:t>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roofErr w:type="gramEnd"/>
    </w:p>
    <w:p w:rsidR="00680F45" w:rsidRPr="00680F45" w:rsidRDefault="00680F4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D3BD7"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900B5" w:rsidRDefault="009900B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900B5" w:rsidRDefault="009900B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900B5" w:rsidRDefault="009900B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900B5" w:rsidRPr="00680F45" w:rsidRDefault="009900B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D3BD7" w:rsidRPr="00680F45" w:rsidRDefault="009D3BD7"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lastRenderedPageBreak/>
        <w:t>Приложение № 2</w:t>
      </w:r>
    </w:p>
    <w:p w:rsidR="009D3BD7" w:rsidRPr="00680F45" w:rsidRDefault="009D3BD7"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к Положению о </w:t>
      </w:r>
      <w:proofErr w:type="gramStart"/>
      <w:r w:rsidRPr="00680F45">
        <w:rPr>
          <w:rFonts w:ascii="Times New Roman" w:eastAsia="Times New Roman" w:hAnsi="Times New Roman" w:cs="Times New Roman"/>
          <w:color w:val="000000"/>
          <w:sz w:val="24"/>
          <w:szCs w:val="24"/>
          <w:lang w:eastAsia="ru-RU"/>
        </w:rPr>
        <w:t>муниципальном</w:t>
      </w:r>
      <w:proofErr w:type="gramEnd"/>
    </w:p>
    <w:p w:rsidR="009D3BD7" w:rsidRPr="00680F45" w:rsidRDefault="009D3BD7"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жилищном </w:t>
      </w:r>
      <w:proofErr w:type="gramStart"/>
      <w:r w:rsidRPr="00680F45">
        <w:rPr>
          <w:rFonts w:ascii="Times New Roman" w:eastAsia="Times New Roman" w:hAnsi="Times New Roman" w:cs="Times New Roman"/>
          <w:color w:val="000000"/>
          <w:sz w:val="24"/>
          <w:szCs w:val="24"/>
          <w:lang w:eastAsia="ru-RU"/>
        </w:rPr>
        <w:t>контроле</w:t>
      </w:r>
      <w:proofErr w:type="gramEnd"/>
      <w:r w:rsidRPr="00680F45">
        <w:rPr>
          <w:rFonts w:ascii="Times New Roman" w:eastAsia="Times New Roman" w:hAnsi="Times New Roman" w:cs="Times New Roman"/>
          <w:color w:val="000000"/>
          <w:sz w:val="24"/>
          <w:szCs w:val="24"/>
          <w:lang w:eastAsia="ru-RU"/>
        </w:rPr>
        <w:t> на территории</w:t>
      </w:r>
    </w:p>
    <w:p w:rsidR="009D3BD7" w:rsidRPr="00680F45" w:rsidRDefault="00982DD8" w:rsidP="009D3BD7">
      <w:pPr>
        <w:spacing w:after="0" w:line="240" w:lineRule="auto"/>
        <w:ind w:firstLine="567"/>
        <w:jc w:val="right"/>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Саваль</w:t>
      </w:r>
      <w:r w:rsidR="009D3BD7" w:rsidRPr="00680F45">
        <w:rPr>
          <w:rFonts w:ascii="Times New Roman" w:eastAsia="Times New Roman" w:hAnsi="Times New Roman" w:cs="Times New Roman"/>
          <w:color w:val="000000"/>
          <w:sz w:val="24"/>
          <w:szCs w:val="24"/>
          <w:lang w:eastAsia="ru-RU"/>
        </w:rPr>
        <w:t>ского сельского поселения</w:t>
      </w:r>
    </w:p>
    <w:p w:rsidR="009D3BD7" w:rsidRPr="00680F45" w:rsidRDefault="009D3BD7" w:rsidP="009D3BD7">
      <w:pPr>
        <w:spacing w:after="0" w:line="240" w:lineRule="auto"/>
        <w:ind w:firstLine="567"/>
        <w:jc w:val="both"/>
        <w:rPr>
          <w:rFonts w:ascii="Times New Roman" w:eastAsia="Times New Roman" w:hAnsi="Times New Roman" w:cs="Times New Roman"/>
          <w:color w:val="000000"/>
          <w:sz w:val="24"/>
          <w:szCs w:val="24"/>
          <w:lang w:eastAsia="ru-RU"/>
        </w:rPr>
      </w:pPr>
      <w:r w:rsidRPr="00680F45">
        <w:rPr>
          <w:rFonts w:ascii="Times New Roman" w:eastAsia="Times New Roman" w:hAnsi="Times New Roman" w:cs="Times New Roman"/>
          <w:color w:val="000000"/>
          <w:sz w:val="24"/>
          <w:szCs w:val="24"/>
          <w:lang w:eastAsia="ru-RU"/>
        </w:rPr>
        <w:t> </w:t>
      </w:r>
    </w:p>
    <w:p w:rsidR="009D3BD7" w:rsidRPr="009900B5" w:rsidRDefault="009900B5" w:rsidP="009900B5">
      <w:pPr>
        <w:spacing w:after="0" w:line="240" w:lineRule="auto"/>
        <w:ind w:firstLine="567"/>
        <w:jc w:val="center"/>
        <w:rPr>
          <w:rFonts w:ascii="Times New Roman" w:eastAsia="Times New Roman" w:hAnsi="Times New Roman" w:cs="Times New Roman"/>
          <w:b/>
          <w:color w:val="000000"/>
          <w:sz w:val="24"/>
          <w:szCs w:val="24"/>
          <w:lang w:eastAsia="ru-RU"/>
        </w:rPr>
      </w:pPr>
      <w:r w:rsidRPr="009900B5">
        <w:rPr>
          <w:rFonts w:ascii="Times New Roman" w:eastAsia="Times New Roman" w:hAnsi="Times New Roman" w:cs="Times New Roman"/>
          <w:b/>
          <w:color w:val="000000"/>
          <w:sz w:val="24"/>
          <w:szCs w:val="24"/>
          <w:lang w:eastAsia="ru-RU"/>
        </w:rPr>
        <w:t>Индикаторы риска нарушения обязательных требований, используемые в к</w:t>
      </w:r>
      <w:r w:rsidRPr="009900B5">
        <w:rPr>
          <w:rFonts w:ascii="Times New Roman" w:eastAsia="Times New Roman" w:hAnsi="Times New Roman" w:cs="Times New Roman"/>
          <w:b/>
          <w:color w:val="000000"/>
          <w:sz w:val="24"/>
          <w:szCs w:val="24"/>
          <w:lang w:eastAsia="ru-RU"/>
        </w:rPr>
        <w:t>а</w:t>
      </w:r>
      <w:r w:rsidRPr="009900B5">
        <w:rPr>
          <w:rFonts w:ascii="Times New Roman" w:eastAsia="Times New Roman" w:hAnsi="Times New Roman" w:cs="Times New Roman"/>
          <w:b/>
          <w:color w:val="000000"/>
          <w:sz w:val="24"/>
          <w:szCs w:val="24"/>
          <w:lang w:eastAsia="ru-RU"/>
        </w:rPr>
        <w:t>честве основания для проведения контрольных мероприятий при осуществлении муниципальн</w:t>
      </w:r>
      <w:r w:rsidRPr="009900B5">
        <w:rPr>
          <w:rFonts w:ascii="Times New Roman" w:eastAsia="Times New Roman" w:hAnsi="Times New Roman" w:cs="Times New Roman"/>
          <w:b/>
          <w:color w:val="000000"/>
          <w:sz w:val="24"/>
          <w:szCs w:val="24"/>
          <w:lang w:eastAsia="ru-RU"/>
        </w:rPr>
        <w:t>о</w:t>
      </w:r>
      <w:r w:rsidRPr="009900B5">
        <w:rPr>
          <w:rFonts w:ascii="Times New Roman" w:eastAsia="Times New Roman" w:hAnsi="Times New Roman" w:cs="Times New Roman"/>
          <w:b/>
          <w:color w:val="000000"/>
          <w:sz w:val="24"/>
          <w:szCs w:val="24"/>
          <w:lang w:eastAsia="ru-RU"/>
        </w:rPr>
        <w:t>го жилищного контроля</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1. Поступление в Контрольный орган обращения гражданина или организации, я</w:t>
      </w:r>
      <w:r w:rsidRPr="009900B5">
        <w:rPr>
          <w:rFonts w:ascii="Times New Roman" w:eastAsia="Times New Roman" w:hAnsi="Times New Roman" w:cs="Times New Roman"/>
          <w:color w:val="000000"/>
          <w:sz w:val="24"/>
          <w:szCs w:val="24"/>
          <w:lang w:eastAsia="ru-RU"/>
        </w:rPr>
        <w:t>в</w:t>
      </w:r>
      <w:r w:rsidRPr="009900B5">
        <w:rPr>
          <w:rFonts w:ascii="Times New Roman" w:eastAsia="Times New Roman" w:hAnsi="Times New Roman" w:cs="Times New Roman"/>
          <w:color w:val="000000"/>
          <w:sz w:val="24"/>
          <w:szCs w:val="24"/>
          <w:lang w:eastAsia="ru-RU"/>
        </w:rPr>
        <w:t>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w:t>
      </w:r>
      <w:r w:rsidRPr="009900B5">
        <w:rPr>
          <w:rFonts w:ascii="Times New Roman" w:eastAsia="Times New Roman" w:hAnsi="Times New Roman" w:cs="Times New Roman"/>
          <w:color w:val="000000"/>
          <w:sz w:val="24"/>
          <w:szCs w:val="24"/>
          <w:lang w:eastAsia="ru-RU"/>
        </w:rPr>
        <w:t>р</w:t>
      </w:r>
      <w:r w:rsidRPr="009900B5">
        <w:rPr>
          <w:rFonts w:ascii="Times New Roman" w:eastAsia="Times New Roman" w:hAnsi="Times New Roman" w:cs="Times New Roman"/>
          <w:color w:val="000000"/>
          <w:sz w:val="24"/>
          <w:szCs w:val="24"/>
          <w:lang w:eastAsia="ru-RU"/>
        </w:rPr>
        <w:t xml:space="preserve">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w:t>
      </w:r>
      <w:proofErr w:type="gramStart"/>
      <w:r w:rsidRPr="009900B5">
        <w:rPr>
          <w:rFonts w:ascii="Times New Roman" w:eastAsia="Times New Roman" w:hAnsi="Times New Roman" w:cs="Times New Roman"/>
          <w:color w:val="000000"/>
          <w:sz w:val="24"/>
          <w:szCs w:val="24"/>
          <w:lang w:eastAsia="ru-RU"/>
        </w:rPr>
        <w:t>к</w:t>
      </w:r>
      <w:proofErr w:type="gramEnd"/>
      <w:r w:rsidRPr="009900B5">
        <w:rPr>
          <w:rFonts w:ascii="Times New Roman" w:eastAsia="Times New Roman" w:hAnsi="Times New Roman" w:cs="Times New Roman"/>
          <w:color w:val="000000"/>
          <w:sz w:val="24"/>
          <w:szCs w:val="24"/>
          <w:lang w:eastAsia="ru-RU"/>
        </w:rPr>
        <w:t>:</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а) порядку осуществления перевода жилого помещения в нежилое помещение и н</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жилого помещения в жилое в многоквартирном доме;</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б) порядку осуществления перепланировки и (или) переустройства помещений в многоквартирном доме;</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в) к предоставлению коммунальных услуг собственникам и пользователям помещ</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ний в многоквартирных домах и жилых домов;</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г) к обеспечению доступности для инвалидов помещений в многоквартирных домах;</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д) к деятельности юридических лиц, осуществляющих управление многоквартирн</w:t>
      </w:r>
      <w:r w:rsidRPr="009900B5">
        <w:rPr>
          <w:rFonts w:ascii="Times New Roman" w:eastAsia="Times New Roman" w:hAnsi="Times New Roman" w:cs="Times New Roman"/>
          <w:color w:val="000000"/>
          <w:sz w:val="24"/>
          <w:szCs w:val="24"/>
          <w:lang w:eastAsia="ru-RU"/>
        </w:rPr>
        <w:t>ы</w:t>
      </w:r>
      <w:r w:rsidRPr="009900B5">
        <w:rPr>
          <w:rFonts w:ascii="Times New Roman" w:eastAsia="Times New Roman" w:hAnsi="Times New Roman" w:cs="Times New Roman"/>
          <w:color w:val="000000"/>
          <w:sz w:val="24"/>
          <w:szCs w:val="24"/>
          <w:lang w:eastAsia="ru-RU"/>
        </w:rPr>
        <w:t>ми домами, в части осуществления аварийно-диспетчерского обслуживания;</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е) к обеспечению безопасности при использовании и содержании внутридомового и внутриквартирного газового оборудования.</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Наличие данного индикатора свидетельствует о непосредственной угрозе причин</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ния вреда (ущерба) охраняемым законом ценностям и является основанием для провед</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ния внепланового контрольного (надзорного) мероприятия незамедлительно в соотве</w:t>
      </w:r>
      <w:r w:rsidRPr="009900B5">
        <w:rPr>
          <w:rFonts w:ascii="Times New Roman" w:eastAsia="Times New Roman" w:hAnsi="Times New Roman" w:cs="Times New Roman"/>
          <w:color w:val="000000"/>
          <w:sz w:val="24"/>
          <w:szCs w:val="24"/>
          <w:lang w:eastAsia="ru-RU"/>
        </w:rPr>
        <w:t>т</w:t>
      </w:r>
      <w:r w:rsidRPr="009900B5">
        <w:rPr>
          <w:rFonts w:ascii="Times New Roman" w:eastAsia="Times New Roman" w:hAnsi="Times New Roman" w:cs="Times New Roman"/>
          <w:color w:val="000000"/>
          <w:sz w:val="24"/>
          <w:szCs w:val="24"/>
          <w:lang w:eastAsia="ru-RU"/>
        </w:rPr>
        <w:t xml:space="preserve">ствии </w:t>
      </w:r>
      <w:proofErr w:type="gramStart"/>
      <w:r w:rsidRPr="009900B5">
        <w:rPr>
          <w:rFonts w:ascii="Times New Roman" w:eastAsia="Times New Roman" w:hAnsi="Times New Roman" w:cs="Times New Roman"/>
          <w:color w:val="000000"/>
          <w:sz w:val="24"/>
          <w:szCs w:val="24"/>
          <w:lang w:eastAsia="ru-RU"/>
        </w:rPr>
        <w:t>с</w:t>
      </w:r>
      <w:proofErr w:type="gramEnd"/>
      <w:r w:rsidRPr="009900B5">
        <w:rPr>
          <w:rFonts w:ascii="Times New Roman" w:eastAsia="Times New Roman" w:hAnsi="Times New Roman" w:cs="Times New Roman"/>
          <w:color w:val="000000"/>
          <w:sz w:val="24"/>
          <w:szCs w:val="24"/>
          <w:lang w:eastAsia="ru-RU"/>
        </w:rPr>
        <w:t xml:space="preserve"> </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частью 12 статьи 66 Федерального закона от 31.07.2020 № 248-ФЗ «О государстве</w:t>
      </w:r>
      <w:r w:rsidRPr="009900B5">
        <w:rPr>
          <w:rFonts w:ascii="Times New Roman" w:eastAsia="Times New Roman" w:hAnsi="Times New Roman" w:cs="Times New Roman"/>
          <w:color w:val="000000"/>
          <w:sz w:val="24"/>
          <w:szCs w:val="24"/>
          <w:lang w:eastAsia="ru-RU"/>
        </w:rPr>
        <w:t>н</w:t>
      </w:r>
      <w:r w:rsidRPr="009900B5">
        <w:rPr>
          <w:rFonts w:ascii="Times New Roman" w:eastAsia="Times New Roman" w:hAnsi="Times New Roman" w:cs="Times New Roman"/>
          <w:color w:val="000000"/>
          <w:sz w:val="24"/>
          <w:szCs w:val="24"/>
          <w:lang w:eastAsia="ru-RU"/>
        </w:rPr>
        <w:t>ном контроле (надзоре) и муниципальном контроле в Российской Федерации».</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2. </w:t>
      </w:r>
      <w:proofErr w:type="gramStart"/>
      <w:r w:rsidRPr="009900B5">
        <w:rPr>
          <w:rFonts w:ascii="Times New Roman" w:eastAsia="Times New Roman" w:hAnsi="Times New Roman" w:cs="Times New Roman"/>
          <w:color w:val="000000"/>
          <w:sz w:val="24"/>
          <w:szCs w:val="24"/>
          <w:lang w:eastAsia="ru-RU"/>
        </w:rPr>
        <w:t>Поступление в Контрольный орган обращения гражданина или организации, я</w:t>
      </w:r>
      <w:r w:rsidRPr="009900B5">
        <w:rPr>
          <w:rFonts w:ascii="Times New Roman" w:eastAsia="Times New Roman" w:hAnsi="Times New Roman" w:cs="Times New Roman"/>
          <w:color w:val="000000"/>
          <w:sz w:val="24"/>
          <w:szCs w:val="24"/>
          <w:lang w:eastAsia="ru-RU"/>
        </w:rPr>
        <w:t>в</w:t>
      </w:r>
      <w:r w:rsidRPr="009900B5">
        <w:rPr>
          <w:rFonts w:ascii="Times New Roman" w:eastAsia="Times New Roman" w:hAnsi="Times New Roman" w:cs="Times New Roman"/>
          <w:color w:val="000000"/>
          <w:sz w:val="24"/>
          <w:szCs w:val="24"/>
          <w:lang w:eastAsia="ru-RU"/>
        </w:rPr>
        <w:t>ляющихся собственниками помещений в многоквартирном доме, гражданина, являющ</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гося пользователем помещения в многоквартирном доме, информации от органов гос</w:t>
      </w:r>
      <w:r w:rsidRPr="009900B5">
        <w:rPr>
          <w:rFonts w:ascii="Times New Roman" w:eastAsia="Times New Roman" w:hAnsi="Times New Roman" w:cs="Times New Roman"/>
          <w:color w:val="000000"/>
          <w:sz w:val="24"/>
          <w:szCs w:val="24"/>
          <w:lang w:eastAsia="ru-RU"/>
        </w:rPr>
        <w:t>у</w:t>
      </w:r>
      <w:r w:rsidRPr="009900B5">
        <w:rPr>
          <w:rFonts w:ascii="Times New Roman" w:eastAsia="Times New Roman" w:hAnsi="Times New Roman" w:cs="Times New Roman"/>
          <w:color w:val="000000"/>
          <w:sz w:val="24"/>
          <w:szCs w:val="24"/>
          <w:lang w:eastAsia="ru-RU"/>
        </w:rPr>
        <w:t>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w:t>
      </w:r>
      <w:r w:rsidRPr="009900B5">
        <w:rPr>
          <w:rFonts w:ascii="Times New Roman" w:eastAsia="Times New Roman" w:hAnsi="Times New Roman" w:cs="Times New Roman"/>
          <w:color w:val="000000"/>
          <w:sz w:val="24"/>
          <w:szCs w:val="24"/>
          <w:lang w:eastAsia="ru-RU"/>
        </w:rPr>
        <w:t>и</w:t>
      </w:r>
      <w:r w:rsidRPr="009900B5">
        <w:rPr>
          <w:rFonts w:ascii="Times New Roman" w:eastAsia="Times New Roman" w:hAnsi="Times New Roman" w:cs="Times New Roman"/>
          <w:color w:val="000000"/>
          <w:sz w:val="24"/>
          <w:szCs w:val="24"/>
          <w:lang w:eastAsia="ru-RU"/>
        </w:rPr>
        <w:t>лищного кодекса Российской Федерации, за исключением обращений, указанных в пункте 1 настоящих типовых индикаторов, и обращений, послуживших</w:t>
      </w:r>
      <w:proofErr w:type="gramEnd"/>
      <w:r w:rsidRPr="009900B5">
        <w:rPr>
          <w:rFonts w:ascii="Times New Roman" w:eastAsia="Times New Roman" w:hAnsi="Times New Roman" w:cs="Times New Roman"/>
          <w:color w:val="000000"/>
          <w:sz w:val="24"/>
          <w:szCs w:val="24"/>
          <w:lang w:eastAsia="ru-RU"/>
        </w:rPr>
        <w:t xml:space="preserve"> </w:t>
      </w:r>
      <w:proofErr w:type="gramStart"/>
      <w:r w:rsidRPr="009900B5">
        <w:rPr>
          <w:rFonts w:ascii="Times New Roman" w:eastAsia="Times New Roman" w:hAnsi="Times New Roman" w:cs="Times New Roman"/>
          <w:color w:val="000000"/>
          <w:sz w:val="24"/>
          <w:szCs w:val="24"/>
          <w:lang w:eastAsia="ru-RU"/>
        </w:rPr>
        <w:t>основанием для провед</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w:t>
      </w:r>
      <w:r w:rsidRPr="009900B5">
        <w:rPr>
          <w:rFonts w:ascii="Times New Roman" w:eastAsia="Times New Roman" w:hAnsi="Times New Roman" w:cs="Times New Roman"/>
          <w:color w:val="000000"/>
          <w:sz w:val="24"/>
          <w:szCs w:val="24"/>
          <w:lang w:eastAsia="ru-RU"/>
        </w:rPr>
        <w:t>ь</w:t>
      </w:r>
      <w:r w:rsidRPr="009900B5">
        <w:rPr>
          <w:rFonts w:ascii="Times New Roman" w:eastAsia="Times New Roman" w:hAnsi="Times New Roman" w:cs="Times New Roman"/>
          <w:color w:val="000000"/>
          <w:sz w:val="24"/>
          <w:szCs w:val="24"/>
          <w:lang w:eastAsia="ru-RU"/>
        </w:rPr>
        <w:t>ным органом объявлялись предостережения о недопустимости нарушения аналогичных обязательных требований.</w:t>
      </w:r>
      <w:proofErr w:type="gramEnd"/>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3. </w:t>
      </w:r>
      <w:proofErr w:type="gramStart"/>
      <w:r w:rsidRPr="009900B5">
        <w:rPr>
          <w:rFonts w:ascii="Times New Roman" w:eastAsia="Times New Roman" w:hAnsi="Times New Roman" w:cs="Times New Roman"/>
          <w:color w:val="000000"/>
          <w:sz w:val="24"/>
          <w:szCs w:val="24"/>
          <w:lang w:eastAsia="ru-RU"/>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w:t>
      </w:r>
      <w:r w:rsidRPr="009900B5">
        <w:rPr>
          <w:rFonts w:ascii="Times New Roman" w:eastAsia="Times New Roman" w:hAnsi="Times New Roman" w:cs="Times New Roman"/>
          <w:color w:val="000000"/>
          <w:sz w:val="24"/>
          <w:szCs w:val="24"/>
          <w:lang w:eastAsia="ru-RU"/>
        </w:rPr>
        <w:t>о</w:t>
      </w:r>
      <w:r w:rsidRPr="009900B5">
        <w:rPr>
          <w:rFonts w:ascii="Times New Roman" w:eastAsia="Times New Roman" w:hAnsi="Times New Roman" w:cs="Times New Roman"/>
          <w:color w:val="000000"/>
          <w:sz w:val="24"/>
          <w:szCs w:val="24"/>
          <w:lang w:eastAsia="ru-RU"/>
        </w:rPr>
        <w:t>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w:t>
      </w:r>
      <w:r w:rsidRPr="009900B5">
        <w:rPr>
          <w:rFonts w:ascii="Times New Roman" w:eastAsia="Times New Roman" w:hAnsi="Times New Roman" w:cs="Times New Roman"/>
          <w:color w:val="000000"/>
          <w:sz w:val="24"/>
          <w:szCs w:val="24"/>
          <w:lang w:eastAsia="ru-RU"/>
        </w:rPr>
        <w:t>о</w:t>
      </w:r>
      <w:r w:rsidRPr="009900B5">
        <w:rPr>
          <w:rFonts w:ascii="Times New Roman" w:eastAsia="Times New Roman" w:hAnsi="Times New Roman" w:cs="Times New Roman"/>
          <w:color w:val="000000"/>
          <w:sz w:val="24"/>
          <w:szCs w:val="24"/>
          <w:lang w:eastAsia="ru-RU"/>
        </w:rPr>
        <w:t>го самоуправления, из средств</w:t>
      </w:r>
      <w:proofErr w:type="gramEnd"/>
      <w:r w:rsidRPr="009900B5">
        <w:rPr>
          <w:rFonts w:ascii="Times New Roman" w:eastAsia="Times New Roman" w:hAnsi="Times New Roman" w:cs="Times New Roman"/>
          <w:color w:val="000000"/>
          <w:sz w:val="24"/>
          <w:szCs w:val="24"/>
          <w:lang w:eastAsia="ru-RU"/>
        </w:rPr>
        <w:t xml:space="preserve"> массовой информации о фактах нарушений обязательных </w:t>
      </w:r>
      <w:r w:rsidRPr="009900B5">
        <w:rPr>
          <w:rFonts w:ascii="Times New Roman" w:eastAsia="Times New Roman" w:hAnsi="Times New Roman" w:cs="Times New Roman"/>
          <w:color w:val="000000"/>
          <w:sz w:val="24"/>
          <w:szCs w:val="24"/>
          <w:lang w:eastAsia="ru-RU"/>
        </w:rPr>
        <w:lastRenderedPageBreak/>
        <w:t>требований, установленных частью 1 статьи 20 Жилищного кодекса Российской Федер</w:t>
      </w:r>
      <w:r w:rsidRPr="009900B5">
        <w:rPr>
          <w:rFonts w:ascii="Times New Roman" w:eastAsia="Times New Roman" w:hAnsi="Times New Roman" w:cs="Times New Roman"/>
          <w:color w:val="000000"/>
          <w:sz w:val="24"/>
          <w:szCs w:val="24"/>
          <w:lang w:eastAsia="ru-RU"/>
        </w:rPr>
        <w:t>а</w:t>
      </w:r>
      <w:r w:rsidRPr="009900B5">
        <w:rPr>
          <w:rFonts w:ascii="Times New Roman" w:eastAsia="Times New Roman" w:hAnsi="Times New Roman" w:cs="Times New Roman"/>
          <w:color w:val="000000"/>
          <w:sz w:val="24"/>
          <w:szCs w:val="24"/>
          <w:lang w:eastAsia="ru-RU"/>
        </w:rPr>
        <w:t>ции.</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4. </w:t>
      </w:r>
      <w:proofErr w:type="gramStart"/>
      <w:r w:rsidRPr="009900B5">
        <w:rPr>
          <w:rFonts w:ascii="Times New Roman" w:eastAsia="Times New Roman" w:hAnsi="Times New Roman" w:cs="Times New Roman"/>
          <w:color w:val="000000"/>
          <w:sz w:val="24"/>
          <w:szCs w:val="24"/>
          <w:lang w:eastAsia="ru-RU"/>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w:t>
      </w:r>
      <w:r w:rsidRPr="009900B5">
        <w:rPr>
          <w:rFonts w:ascii="Times New Roman" w:eastAsia="Times New Roman" w:hAnsi="Times New Roman" w:cs="Times New Roman"/>
          <w:color w:val="000000"/>
          <w:sz w:val="24"/>
          <w:szCs w:val="24"/>
          <w:lang w:eastAsia="ru-RU"/>
        </w:rPr>
        <w:t>е</w:t>
      </w:r>
      <w:r w:rsidRPr="009900B5">
        <w:rPr>
          <w:rFonts w:ascii="Times New Roman" w:eastAsia="Times New Roman" w:hAnsi="Times New Roman" w:cs="Times New Roman"/>
          <w:color w:val="000000"/>
          <w:sz w:val="24"/>
          <w:szCs w:val="24"/>
          <w:lang w:eastAsia="ru-RU"/>
        </w:rPr>
        <w:t>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roofErr w:type="gramEnd"/>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 </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 </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 </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r w:rsidRPr="009900B5">
        <w:rPr>
          <w:rFonts w:ascii="Times New Roman" w:eastAsia="Times New Roman" w:hAnsi="Times New Roman" w:cs="Times New Roman"/>
          <w:color w:val="000000"/>
          <w:sz w:val="24"/>
          <w:szCs w:val="24"/>
          <w:lang w:eastAsia="ru-RU"/>
        </w:rPr>
        <w:t xml:space="preserve"> </w:t>
      </w:r>
    </w:p>
    <w:p w:rsidR="009900B5" w:rsidRPr="009900B5" w:rsidRDefault="009900B5" w:rsidP="009900B5">
      <w:pPr>
        <w:spacing w:after="0" w:line="240" w:lineRule="auto"/>
        <w:ind w:firstLine="567"/>
        <w:jc w:val="both"/>
        <w:rPr>
          <w:rFonts w:ascii="Times New Roman" w:eastAsia="Times New Roman" w:hAnsi="Times New Roman" w:cs="Times New Roman"/>
          <w:color w:val="000000"/>
          <w:sz w:val="24"/>
          <w:szCs w:val="24"/>
          <w:lang w:eastAsia="ru-RU"/>
        </w:rPr>
      </w:pPr>
    </w:p>
    <w:p w:rsidR="009900B5" w:rsidRDefault="009900B5" w:rsidP="009D3BD7">
      <w:pPr>
        <w:spacing w:after="0" w:line="240" w:lineRule="auto"/>
        <w:ind w:firstLine="567"/>
        <w:jc w:val="both"/>
        <w:rPr>
          <w:rFonts w:ascii="Times New Roman" w:eastAsia="Times New Roman" w:hAnsi="Times New Roman" w:cs="Times New Roman"/>
          <w:color w:val="000000"/>
          <w:sz w:val="24"/>
          <w:szCs w:val="24"/>
          <w:lang w:eastAsia="ru-RU"/>
        </w:rPr>
      </w:pPr>
    </w:p>
    <w:p w:rsidR="00982DD8" w:rsidRPr="00680F45" w:rsidRDefault="00982DD8" w:rsidP="009D3BD7">
      <w:pPr>
        <w:spacing w:after="0" w:line="240" w:lineRule="auto"/>
        <w:ind w:firstLine="567"/>
        <w:jc w:val="right"/>
        <w:rPr>
          <w:rFonts w:ascii="Times New Roman" w:eastAsia="Times New Roman" w:hAnsi="Times New Roman" w:cs="Times New Roman"/>
          <w:color w:val="000000"/>
          <w:sz w:val="24"/>
          <w:szCs w:val="24"/>
          <w:lang w:eastAsia="ru-RU"/>
        </w:rPr>
        <w:sectPr w:rsidR="00982DD8" w:rsidRPr="00680F45">
          <w:pgSz w:w="11906" w:h="16838"/>
          <w:pgMar w:top="1134" w:right="850" w:bottom="1134" w:left="1701" w:header="708" w:footer="708" w:gutter="0"/>
          <w:cols w:space="708"/>
          <w:docGrid w:linePitch="360"/>
        </w:sectPr>
      </w:pPr>
    </w:p>
    <w:p w:rsidR="00982DD8" w:rsidRPr="00680F45" w:rsidRDefault="00982DD8" w:rsidP="009900B5">
      <w:pPr>
        <w:pStyle w:val="ConsPlusNormal"/>
        <w:ind w:left="9923" w:firstLine="0"/>
        <w:outlineLvl w:val="1"/>
        <w:rPr>
          <w:szCs w:val="24"/>
        </w:rPr>
      </w:pPr>
      <w:r w:rsidRPr="00680F45">
        <w:rPr>
          <w:szCs w:val="24"/>
        </w:rPr>
        <w:lastRenderedPageBreak/>
        <w:t>Приложение № 3</w:t>
      </w:r>
    </w:p>
    <w:p w:rsidR="00982DD8" w:rsidRPr="00680F45" w:rsidRDefault="00982DD8" w:rsidP="009900B5">
      <w:pPr>
        <w:pStyle w:val="ConsPlusNormal"/>
        <w:ind w:left="9923" w:firstLine="0"/>
        <w:outlineLvl w:val="1"/>
        <w:rPr>
          <w:szCs w:val="24"/>
        </w:rPr>
      </w:pPr>
    </w:p>
    <w:p w:rsidR="00982DD8" w:rsidRPr="00680F45" w:rsidRDefault="00982DD8" w:rsidP="009900B5">
      <w:pPr>
        <w:spacing w:after="0" w:line="240" w:lineRule="auto"/>
        <w:ind w:left="9923"/>
        <w:rPr>
          <w:rFonts w:ascii="Times New Roman" w:hAnsi="Times New Roman" w:cs="Times New Roman"/>
          <w:sz w:val="24"/>
          <w:szCs w:val="24"/>
        </w:rPr>
      </w:pPr>
      <w:r w:rsidRPr="00680F45">
        <w:rPr>
          <w:rFonts w:ascii="Times New Roman" w:hAnsi="Times New Roman" w:cs="Times New Roman"/>
          <w:sz w:val="24"/>
          <w:szCs w:val="24"/>
        </w:rPr>
        <w:t xml:space="preserve">к Положению о </w:t>
      </w:r>
      <w:proofErr w:type="gramStart"/>
      <w:r w:rsidRPr="00680F45">
        <w:rPr>
          <w:rFonts w:ascii="Times New Roman" w:hAnsi="Times New Roman" w:cs="Times New Roman"/>
          <w:sz w:val="24"/>
          <w:szCs w:val="24"/>
        </w:rPr>
        <w:t>муниципальном</w:t>
      </w:r>
      <w:proofErr w:type="gramEnd"/>
    </w:p>
    <w:p w:rsidR="00982DD8" w:rsidRPr="00680F45" w:rsidRDefault="00982DD8" w:rsidP="009900B5">
      <w:pPr>
        <w:spacing w:after="0" w:line="240" w:lineRule="auto"/>
        <w:ind w:left="9923"/>
        <w:rPr>
          <w:rFonts w:ascii="Times New Roman" w:hAnsi="Times New Roman" w:cs="Times New Roman"/>
          <w:sz w:val="24"/>
          <w:szCs w:val="24"/>
        </w:rPr>
      </w:pPr>
      <w:r w:rsidRPr="00680F45">
        <w:rPr>
          <w:rFonts w:ascii="Times New Roman" w:hAnsi="Times New Roman" w:cs="Times New Roman"/>
          <w:sz w:val="24"/>
          <w:szCs w:val="24"/>
        </w:rPr>
        <w:t xml:space="preserve">жилищном </w:t>
      </w:r>
      <w:proofErr w:type="gramStart"/>
      <w:r w:rsidRPr="00680F45">
        <w:rPr>
          <w:rFonts w:ascii="Times New Roman" w:hAnsi="Times New Roman" w:cs="Times New Roman"/>
          <w:sz w:val="24"/>
          <w:szCs w:val="24"/>
        </w:rPr>
        <w:t>контроле</w:t>
      </w:r>
      <w:proofErr w:type="gramEnd"/>
      <w:r w:rsidRPr="00680F45">
        <w:rPr>
          <w:rFonts w:ascii="Times New Roman" w:hAnsi="Times New Roman" w:cs="Times New Roman"/>
          <w:sz w:val="24"/>
          <w:szCs w:val="24"/>
        </w:rPr>
        <w:t xml:space="preserve"> на территории</w:t>
      </w:r>
    </w:p>
    <w:p w:rsidR="00982DD8" w:rsidRPr="00680F45" w:rsidRDefault="00982DD8" w:rsidP="009900B5">
      <w:pPr>
        <w:spacing w:after="0" w:line="240" w:lineRule="auto"/>
        <w:ind w:left="9923"/>
        <w:rPr>
          <w:rFonts w:ascii="Times New Roman" w:hAnsi="Times New Roman" w:cs="Times New Roman"/>
          <w:sz w:val="24"/>
          <w:szCs w:val="24"/>
          <w:vertAlign w:val="superscript"/>
        </w:rPr>
      </w:pPr>
      <w:r w:rsidRPr="00680F45">
        <w:rPr>
          <w:rFonts w:ascii="Times New Roman" w:hAnsi="Times New Roman" w:cs="Times New Roman"/>
          <w:sz w:val="24"/>
          <w:szCs w:val="24"/>
        </w:rPr>
        <w:t xml:space="preserve">Савальского  сельского поселения   </w:t>
      </w:r>
    </w:p>
    <w:p w:rsidR="00982DD8" w:rsidRPr="00680F45" w:rsidRDefault="00982DD8" w:rsidP="009900B5">
      <w:pPr>
        <w:pStyle w:val="ConsPlusNormal"/>
        <w:ind w:left="3827" w:firstLine="708"/>
        <w:outlineLvl w:val="1"/>
        <w:rPr>
          <w:szCs w:val="24"/>
        </w:rPr>
      </w:pPr>
    </w:p>
    <w:p w:rsidR="00982DD8" w:rsidRPr="00680F45" w:rsidRDefault="00982DD8" w:rsidP="009900B5">
      <w:pPr>
        <w:pStyle w:val="a4"/>
        <w:widowControl/>
        <w:tabs>
          <w:tab w:val="left" w:pos="1134"/>
        </w:tabs>
        <w:ind w:left="0"/>
        <w:jc w:val="center"/>
        <w:rPr>
          <w:rFonts w:ascii="Times New Roman" w:hAnsi="Times New Roman"/>
          <w:b/>
          <w:sz w:val="24"/>
          <w:szCs w:val="24"/>
          <w:highlight w:val="yellow"/>
        </w:rPr>
      </w:pPr>
    </w:p>
    <w:p w:rsidR="00982DD8" w:rsidRPr="00680F45" w:rsidRDefault="00982DD8" w:rsidP="009900B5">
      <w:pPr>
        <w:spacing w:after="360" w:line="240" w:lineRule="auto"/>
        <w:jc w:val="center"/>
        <w:outlineLvl w:val="0"/>
        <w:rPr>
          <w:rFonts w:ascii="Times New Roman" w:hAnsi="Times New Roman" w:cs="Times New Roman"/>
          <w:b/>
          <w:sz w:val="24"/>
          <w:szCs w:val="24"/>
        </w:rPr>
      </w:pPr>
      <w:r w:rsidRPr="00680F45">
        <w:rPr>
          <w:rFonts w:ascii="Times New Roman" w:hAnsi="Times New Roman" w:cs="Times New Roman"/>
          <w:b/>
          <w:sz w:val="24"/>
          <w:szCs w:val="24"/>
        </w:rPr>
        <w:t>Перечень показателей результативности и эффективности муниципального жилищного контроля</w:t>
      </w:r>
    </w:p>
    <w:tbl>
      <w:tblPr>
        <w:tblW w:w="15225" w:type="dxa"/>
        <w:tblInd w:w="93" w:type="dxa"/>
        <w:tblLayout w:type="fixed"/>
        <w:tblLook w:val="04A0" w:firstRow="1" w:lastRow="0" w:firstColumn="1" w:lastColumn="0" w:noHBand="0" w:noVBand="1"/>
      </w:tblPr>
      <w:tblGrid>
        <w:gridCol w:w="1411"/>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82DD8" w:rsidRPr="00680F45" w:rsidTr="00982DD8">
        <w:trPr>
          <w:gridAfter w:val="3"/>
          <w:wAfter w:w="46" w:type="dxa"/>
          <w:trHeight w:val="375"/>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Номер п</w:t>
            </w:r>
            <w:r w:rsidRPr="00680F45">
              <w:rPr>
                <w:rFonts w:ascii="Times New Roman" w:hAnsi="Times New Roman" w:cs="Times New Roman"/>
                <w:sz w:val="24"/>
                <w:szCs w:val="24"/>
              </w:rPr>
              <w:t>о</w:t>
            </w:r>
            <w:r w:rsidRPr="00680F45">
              <w:rPr>
                <w:rFonts w:ascii="Times New Roman" w:hAnsi="Times New Roman" w:cs="Times New Roman"/>
                <w:sz w:val="24"/>
                <w:szCs w:val="24"/>
              </w:rPr>
              <w:t xml:space="preserve">казателя </w:t>
            </w:r>
          </w:p>
        </w:tc>
        <w:tc>
          <w:tcPr>
            <w:tcW w:w="2565" w:type="dxa"/>
            <w:vMerge w:val="restart"/>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Наименование показ</w:t>
            </w:r>
            <w:r w:rsidRPr="00680F45">
              <w:rPr>
                <w:rFonts w:ascii="Times New Roman" w:hAnsi="Times New Roman" w:cs="Times New Roman"/>
                <w:sz w:val="24"/>
                <w:szCs w:val="24"/>
              </w:rPr>
              <w:t>а</w:t>
            </w:r>
            <w:r w:rsidRPr="00680F45">
              <w:rPr>
                <w:rFonts w:ascii="Times New Roman" w:hAnsi="Times New Roman" w:cs="Times New Roman"/>
                <w:sz w:val="24"/>
                <w:szCs w:val="24"/>
              </w:rPr>
              <w:t>теля</w:t>
            </w:r>
          </w:p>
        </w:tc>
        <w:tc>
          <w:tcPr>
            <w:tcW w:w="853" w:type="dxa"/>
            <w:vMerge w:val="restart"/>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Фо</w:t>
            </w:r>
            <w:r w:rsidRPr="00680F45">
              <w:rPr>
                <w:rFonts w:ascii="Times New Roman" w:hAnsi="Times New Roman" w:cs="Times New Roman"/>
                <w:sz w:val="24"/>
                <w:szCs w:val="24"/>
              </w:rPr>
              <w:t>р</w:t>
            </w:r>
            <w:r w:rsidRPr="00680F45">
              <w:rPr>
                <w:rFonts w:ascii="Times New Roman" w:hAnsi="Times New Roman" w:cs="Times New Roman"/>
                <w:sz w:val="24"/>
                <w:szCs w:val="24"/>
              </w:rPr>
              <w:t>мула ра</w:t>
            </w:r>
            <w:r w:rsidRPr="00680F45">
              <w:rPr>
                <w:rFonts w:ascii="Times New Roman" w:hAnsi="Times New Roman" w:cs="Times New Roman"/>
                <w:sz w:val="24"/>
                <w:szCs w:val="24"/>
              </w:rPr>
              <w:t>с</w:t>
            </w:r>
            <w:r w:rsidRPr="00680F45">
              <w:rPr>
                <w:rFonts w:ascii="Times New Roman" w:hAnsi="Times New Roman" w:cs="Times New Roman"/>
                <w:sz w:val="24"/>
                <w:szCs w:val="24"/>
              </w:rPr>
              <w:t>чета</w:t>
            </w:r>
          </w:p>
        </w:tc>
        <w:tc>
          <w:tcPr>
            <w:tcW w:w="2975" w:type="dxa"/>
            <w:vMerge w:val="restart"/>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Комментарии                           (интерпретация значений)</w:t>
            </w:r>
          </w:p>
        </w:tc>
        <w:tc>
          <w:tcPr>
            <w:tcW w:w="712" w:type="dxa"/>
            <w:vMerge w:val="restart"/>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Б</w:t>
            </w:r>
            <w:r w:rsidRPr="00680F45">
              <w:rPr>
                <w:rFonts w:ascii="Times New Roman" w:hAnsi="Times New Roman" w:cs="Times New Roman"/>
                <w:sz w:val="24"/>
                <w:szCs w:val="24"/>
              </w:rPr>
              <w:t>а</w:t>
            </w:r>
            <w:r w:rsidRPr="00680F45">
              <w:rPr>
                <w:rFonts w:ascii="Times New Roman" w:hAnsi="Times New Roman" w:cs="Times New Roman"/>
                <w:sz w:val="24"/>
                <w:szCs w:val="24"/>
              </w:rPr>
              <w:t>з</w:t>
            </w:r>
            <w:r w:rsidRPr="00680F45">
              <w:rPr>
                <w:rFonts w:ascii="Times New Roman" w:hAnsi="Times New Roman" w:cs="Times New Roman"/>
                <w:sz w:val="24"/>
                <w:szCs w:val="24"/>
              </w:rPr>
              <w:t>о</w:t>
            </w:r>
            <w:r w:rsidRPr="00680F45">
              <w:rPr>
                <w:rFonts w:ascii="Times New Roman" w:hAnsi="Times New Roman" w:cs="Times New Roman"/>
                <w:sz w:val="24"/>
                <w:szCs w:val="24"/>
              </w:rPr>
              <w:t>вое зн</w:t>
            </w:r>
            <w:r w:rsidRPr="00680F45">
              <w:rPr>
                <w:rFonts w:ascii="Times New Roman" w:hAnsi="Times New Roman" w:cs="Times New Roman"/>
                <w:sz w:val="24"/>
                <w:szCs w:val="24"/>
              </w:rPr>
              <w:t>а</w:t>
            </w:r>
            <w:r w:rsidRPr="00680F45">
              <w:rPr>
                <w:rFonts w:ascii="Times New Roman" w:hAnsi="Times New Roman" w:cs="Times New Roman"/>
                <w:sz w:val="24"/>
                <w:szCs w:val="24"/>
              </w:rPr>
              <w:t>ч</w:t>
            </w:r>
            <w:r w:rsidRPr="00680F45">
              <w:rPr>
                <w:rFonts w:ascii="Times New Roman" w:hAnsi="Times New Roman" w:cs="Times New Roman"/>
                <w:sz w:val="24"/>
                <w:szCs w:val="24"/>
              </w:rPr>
              <w:t>е</w:t>
            </w:r>
            <w:r w:rsidRPr="00680F45">
              <w:rPr>
                <w:rFonts w:ascii="Times New Roman" w:hAnsi="Times New Roman" w:cs="Times New Roman"/>
                <w:sz w:val="24"/>
                <w:szCs w:val="24"/>
              </w:rPr>
              <w:t>ние п</w:t>
            </w:r>
            <w:r w:rsidRPr="00680F45">
              <w:rPr>
                <w:rFonts w:ascii="Times New Roman" w:hAnsi="Times New Roman" w:cs="Times New Roman"/>
                <w:sz w:val="24"/>
                <w:szCs w:val="24"/>
              </w:rPr>
              <w:t>о</w:t>
            </w:r>
            <w:r w:rsidRPr="00680F45">
              <w:rPr>
                <w:rFonts w:ascii="Times New Roman" w:hAnsi="Times New Roman" w:cs="Times New Roman"/>
                <w:sz w:val="24"/>
                <w:szCs w:val="24"/>
              </w:rPr>
              <w:t>к</w:t>
            </w:r>
            <w:r w:rsidRPr="00680F45">
              <w:rPr>
                <w:rFonts w:ascii="Times New Roman" w:hAnsi="Times New Roman" w:cs="Times New Roman"/>
                <w:sz w:val="24"/>
                <w:szCs w:val="24"/>
              </w:rPr>
              <w:t>а</w:t>
            </w:r>
            <w:r w:rsidRPr="00680F45">
              <w:rPr>
                <w:rFonts w:ascii="Times New Roman" w:hAnsi="Times New Roman" w:cs="Times New Roman"/>
                <w:sz w:val="24"/>
                <w:szCs w:val="24"/>
              </w:rPr>
              <w:t>з</w:t>
            </w:r>
            <w:r w:rsidRPr="00680F45">
              <w:rPr>
                <w:rFonts w:ascii="Times New Roman" w:hAnsi="Times New Roman" w:cs="Times New Roman"/>
                <w:sz w:val="24"/>
                <w:szCs w:val="24"/>
              </w:rPr>
              <w:t>а</w:t>
            </w:r>
            <w:r w:rsidRPr="00680F45">
              <w:rPr>
                <w:rFonts w:ascii="Times New Roman" w:hAnsi="Times New Roman" w:cs="Times New Roman"/>
                <w:sz w:val="24"/>
                <w:szCs w:val="24"/>
              </w:rPr>
              <w:t>теля</w:t>
            </w:r>
          </w:p>
        </w:tc>
        <w:tc>
          <w:tcPr>
            <w:tcW w:w="805" w:type="dxa"/>
            <w:vMerge w:val="restart"/>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Межд</w:t>
            </w:r>
            <w:r w:rsidRPr="00680F45">
              <w:rPr>
                <w:rFonts w:ascii="Times New Roman" w:hAnsi="Times New Roman" w:cs="Times New Roman"/>
                <w:sz w:val="24"/>
                <w:szCs w:val="24"/>
              </w:rPr>
              <w:t>у</w:t>
            </w:r>
            <w:r w:rsidRPr="00680F45">
              <w:rPr>
                <w:rFonts w:ascii="Times New Roman" w:hAnsi="Times New Roman" w:cs="Times New Roman"/>
                <w:sz w:val="24"/>
                <w:szCs w:val="24"/>
              </w:rPr>
              <w:t>народное соп</w:t>
            </w:r>
            <w:r w:rsidRPr="00680F45">
              <w:rPr>
                <w:rFonts w:ascii="Times New Roman" w:hAnsi="Times New Roman" w:cs="Times New Roman"/>
                <w:sz w:val="24"/>
                <w:szCs w:val="24"/>
              </w:rPr>
              <w:t>о</w:t>
            </w:r>
            <w:r w:rsidRPr="00680F45">
              <w:rPr>
                <w:rFonts w:ascii="Times New Roman" w:hAnsi="Times New Roman" w:cs="Times New Roman"/>
                <w:sz w:val="24"/>
                <w:szCs w:val="24"/>
              </w:rPr>
              <w:t>ста</w:t>
            </w:r>
            <w:r w:rsidRPr="00680F45">
              <w:rPr>
                <w:rFonts w:ascii="Times New Roman" w:hAnsi="Times New Roman" w:cs="Times New Roman"/>
                <w:sz w:val="24"/>
                <w:szCs w:val="24"/>
              </w:rPr>
              <w:t>в</w:t>
            </w:r>
            <w:r w:rsidRPr="00680F45">
              <w:rPr>
                <w:rFonts w:ascii="Times New Roman" w:hAnsi="Times New Roman" w:cs="Times New Roman"/>
                <w:sz w:val="24"/>
                <w:szCs w:val="24"/>
              </w:rPr>
              <w:t>л</w:t>
            </w:r>
            <w:r w:rsidRPr="00680F45">
              <w:rPr>
                <w:rFonts w:ascii="Times New Roman" w:hAnsi="Times New Roman" w:cs="Times New Roman"/>
                <w:sz w:val="24"/>
                <w:szCs w:val="24"/>
              </w:rPr>
              <w:t>е</w:t>
            </w:r>
            <w:r w:rsidRPr="00680F45">
              <w:rPr>
                <w:rFonts w:ascii="Times New Roman" w:hAnsi="Times New Roman" w:cs="Times New Roman"/>
                <w:sz w:val="24"/>
                <w:szCs w:val="24"/>
              </w:rPr>
              <w:t>ние пок</w:t>
            </w:r>
            <w:r w:rsidRPr="00680F45">
              <w:rPr>
                <w:rFonts w:ascii="Times New Roman" w:hAnsi="Times New Roman" w:cs="Times New Roman"/>
                <w:sz w:val="24"/>
                <w:szCs w:val="24"/>
              </w:rPr>
              <w:t>а</w:t>
            </w:r>
            <w:r w:rsidRPr="00680F45">
              <w:rPr>
                <w:rFonts w:ascii="Times New Roman" w:hAnsi="Times New Roman" w:cs="Times New Roman"/>
                <w:sz w:val="24"/>
                <w:szCs w:val="24"/>
              </w:rPr>
              <w:t>зат</w:t>
            </w:r>
            <w:r w:rsidRPr="00680F45">
              <w:rPr>
                <w:rFonts w:ascii="Times New Roman" w:hAnsi="Times New Roman" w:cs="Times New Roman"/>
                <w:sz w:val="24"/>
                <w:szCs w:val="24"/>
              </w:rPr>
              <w:t>е</w:t>
            </w:r>
            <w:r w:rsidRPr="00680F45">
              <w:rPr>
                <w:rFonts w:ascii="Times New Roman" w:hAnsi="Times New Roman" w:cs="Times New Roman"/>
                <w:sz w:val="24"/>
                <w:szCs w:val="24"/>
              </w:rPr>
              <w:t>ля</w:t>
            </w:r>
          </w:p>
        </w:tc>
        <w:tc>
          <w:tcPr>
            <w:tcW w:w="2448" w:type="dxa"/>
            <w:gridSpan w:val="9"/>
            <w:tcBorders>
              <w:top w:val="single" w:sz="4" w:space="0" w:color="auto"/>
              <w:left w:val="nil"/>
              <w:bottom w:val="nil"/>
              <w:right w:val="single" w:sz="4" w:space="0" w:color="auto"/>
            </w:tcBorders>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Целевые значения показателей</w:t>
            </w:r>
          </w:p>
        </w:tc>
        <w:tc>
          <w:tcPr>
            <w:tcW w:w="1417" w:type="dxa"/>
            <w:gridSpan w:val="4"/>
            <w:vMerge w:val="restart"/>
            <w:tcBorders>
              <w:top w:val="single" w:sz="4" w:space="0" w:color="auto"/>
              <w:left w:val="nil"/>
              <w:bottom w:val="single" w:sz="4" w:space="0" w:color="auto"/>
              <w:right w:val="single" w:sz="4" w:space="0" w:color="auto"/>
            </w:tcBorders>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Источники данных для определ</w:t>
            </w:r>
            <w:r w:rsidRPr="00680F45">
              <w:rPr>
                <w:rFonts w:ascii="Times New Roman" w:hAnsi="Times New Roman" w:cs="Times New Roman"/>
                <w:sz w:val="24"/>
                <w:szCs w:val="24"/>
              </w:rPr>
              <w:t>е</w:t>
            </w:r>
            <w:r w:rsidRPr="00680F45">
              <w:rPr>
                <w:rFonts w:ascii="Times New Roman" w:hAnsi="Times New Roman" w:cs="Times New Roman"/>
                <w:sz w:val="24"/>
                <w:szCs w:val="24"/>
              </w:rPr>
              <w:t>ния знач</w:t>
            </w:r>
            <w:r w:rsidRPr="00680F45">
              <w:rPr>
                <w:rFonts w:ascii="Times New Roman" w:hAnsi="Times New Roman" w:cs="Times New Roman"/>
                <w:sz w:val="24"/>
                <w:szCs w:val="24"/>
              </w:rPr>
              <w:t>е</w:t>
            </w:r>
            <w:r w:rsidRPr="00680F45">
              <w:rPr>
                <w:rFonts w:ascii="Times New Roman" w:hAnsi="Times New Roman" w:cs="Times New Roman"/>
                <w:sz w:val="24"/>
                <w:szCs w:val="24"/>
              </w:rPr>
              <w:t>ний пок</w:t>
            </w:r>
            <w:r w:rsidRPr="00680F45">
              <w:rPr>
                <w:rFonts w:ascii="Times New Roman" w:hAnsi="Times New Roman" w:cs="Times New Roman"/>
                <w:sz w:val="24"/>
                <w:szCs w:val="24"/>
              </w:rPr>
              <w:t>а</w:t>
            </w:r>
            <w:r w:rsidRPr="00680F45">
              <w:rPr>
                <w:rFonts w:ascii="Times New Roman" w:hAnsi="Times New Roman" w:cs="Times New Roman"/>
                <w:sz w:val="24"/>
                <w:szCs w:val="24"/>
              </w:rPr>
              <w:t>зателя</w:t>
            </w:r>
          </w:p>
        </w:tc>
        <w:tc>
          <w:tcPr>
            <w:tcW w:w="1993" w:type="dxa"/>
            <w:gridSpan w:val="6"/>
            <w:vMerge w:val="restart"/>
            <w:tcBorders>
              <w:top w:val="single" w:sz="4" w:space="0" w:color="auto"/>
              <w:left w:val="nil"/>
              <w:bottom w:val="single" w:sz="4" w:space="0" w:color="auto"/>
              <w:right w:val="single" w:sz="4" w:space="0" w:color="auto"/>
            </w:tcBorders>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Сведения о д</w:t>
            </w:r>
            <w:r w:rsidRPr="00680F45">
              <w:rPr>
                <w:rFonts w:ascii="Times New Roman" w:hAnsi="Times New Roman" w:cs="Times New Roman"/>
                <w:sz w:val="24"/>
                <w:szCs w:val="24"/>
              </w:rPr>
              <w:t>о</w:t>
            </w:r>
            <w:r w:rsidRPr="00680F45">
              <w:rPr>
                <w:rFonts w:ascii="Times New Roman" w:hAnsi="Times New Roman" w:cs="Times New Roman"/>
                <w:sz w:val="24"/>
                <w:szCs w:val="24"/>
              </w:rPr>
              <w:t>кументах страт</w:t>
            </w:r>
            <w:r w:rsidRPr="00680F45">
              <w:rPr>
                <w:rFonts w:ascii="Times New Roman" w:hAnsi="Times New Roman" w:cs="Times New Roman"/>
                <w:sz w:val="24"/>
                <w:szCs w:val="24"/>
              </w:rPr>
              <w:t>е</w:t>
            </w:r>
            <w:r w:rsidRPr="00680F45">
              <w:rPr>
                <w:rFonts w:ascii="Times New Roman" w:hAnsi="Times New Roman" w:cs="Times New Roman"/>
                <w:sz w:val="24"/>
                <w:szCs w:val="24"/>
              </w:rPr>
              <w:t>гического пл</w:t>
            </w:r>
            <w:r w:rsidRPr="00680F45">
              <w:rPr>
                <w:rFonts w:ascii="Times New Roman" w:hAnsi="Times New Roman" w:cs="Times New Roman"/>
                <w:sz w:val="24"/>
                <w:szCs w:val="24"/>
              </w:rPr>
              <w:t>а</w:t>
            </w:r>
            <w:r w:rsidRPr="00680F45">
              <w:rPr>
                <w:rFonts w:ascii="Times New Roman" w:hAnsi="Times New Roman" w:cs="Times New Roman"/>
                <w:sz w:val="24"/>
                <w:szCs w:val="24"/>
              </w:rPr>
              <w:t>нирования</w:t>
            </w:r>
            <w:proofErr w:type="gramStart"/>
            <w:r w:rsidRPr="00680F45">
              <w:rPr>
                <w:rFonts w:ascii="Times New Roman" w:hAnsi="Times New Roman" w:cs="Times New Roman"/>
                <w:sz w:val="24"/>
                <w:szCs w:val="24"/>
              </w:rPr>
              <w:t xml:space="preserve"> ,</w:t>
            </w:r>
            <w:proofErr w:type="gramEnd"/>
            <w:r w:rsidRPr="00680F45">
              <w:rPr>
                <w:rFonts w:ascii="Times New Roman" w:hAnsi="Times New Roman" w:cs="Times New Roman"/>
                <w:sz w:val="24"/>
                <w:szCs w:val="24"/>
              </w:rPr>
              <w:t xml:space="preserve"> с</w:t>
            </w:r>
            <w:r w:rsidRPr="00680F45">
              <w:rPr>
                <w:rFonts w:ascii="Times New Roman" w:hAnsi="Times New Roman" w:cs="Times New Roman"/>
                <w:sz w:val="24"/>
                <w:szCs w:val="24"/>
              </w:rPr>
              <w:t>о</w:t>
            </w:r>
            <w:r w:rsidRPr="00680F45">
              <w:rPr>
                <w:rFonts w:ascii="Times New Roman" w:hAnsi="Times New Roman" w:cs="Times New Roman"/>
                <w:sz w:val="24"/>
                <w:szCs w:val="24"/>
              </w:rPr>
              <w:t>держащих пок</w:t>
            </w:r>
            <w:r w:rsidRPr="00680F45">
              <w:rPr>
                <w:rFonts w:ascii="Times New Roman" w:hAnsi="Times New Roman" w:cs="Times New Roman"/>
                <w:sz w:val="24"/>
                <w:szCs w:val="24"/>
              </w:rPr>
              <w:t>а</w:t>
            </w:r>
            <w:r w:rsidRPr="00680F45">
              <w:rPr>
                <w:rFonts w:ascii="Times New Roman" w:hAnsi="Times New Roman" w:cs="Times New Roman"/>
                <w:sz w:val="24"/>
                <w:szCs w:val="24"/>
              </w:rPr>
              <w:t>затель (при его наличии)</w:t>
            </w:r>
          </w:p>
        </w:tc>
      </w:tr>
      <w:tr w:rsidR="00982DD8" w:rsidRPr="00680F45" w:rsidTr="00982DD8">
        <w:trPr>
          <w:gridAfter w:val="3"/>
          <w:wAfter w:w="46" w:type="dxa"/>
          <w:trHeight w:val="118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709" w:type="dxa"/>
            <w:gridSpan w:val="2"/>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тек</w:t>
            </w:r>
            <w:r w:rsidRPr="00680F45">
              <w:rPr>
                <w:rFonts w:ascii="Times New Roman" w:hAnsi="Times New Roman" w:cs="Times New Roman"/>
                <w:sz w:val="24"/>
                <w:szCs w:val="24"/>
              </w:rPr>
              <w:t>у</w:t>
            </w:r>
            <w:r w:rsidRPr="00680F45">
              <w:rPr>
                <w:rFonts w:ascii="Times New Roman" w:hAnsi="Times New Roman" w:cs="Times New Roman"/>
                <w:sz w:val="24"/>
                <w:szCs w:val="24"/>
              </w:rPr>
              <w:t>щий год</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б</w:t>
            </w:r>
            <w:r w:rsidRPr="00680F45">
              <w:rPr>
                <w:rFonts w:ascii="Times New Roman" w:hAnsi="Times New Roman" w:cs="Times New Roman"/>
                <w:sz w:val="24"/>
                <w:szCs w:val="24"/>
              </w:rPr>
              <w:t>у</w:t>
            </w:r>
            <w:r w:rsidRPr="00680F45">
              <w:rPr>
                <w:rFonts w:ascii="Times New Roman" w:hAnsi="Times New Roman" w:cs="Times New Roman"/>
                <w:sz w:val="24"/>
                <w:szCs w:val="24"/>
              </w:rPr>
              <w:t>д</w:t>
            </w:r>
            <w:r w:rsidRPr="00680F45">
              <w:rPr>
                <w:rFonts w:ascii="Times New Roman" w:hAnsi="Times New Roman" w:cs="Times New Roman"/>
                <w:sz w:val="24"/>
                <w:szCs w:val="24"/>
              </w:rPr>
              <w:t>у</w:t>
            </w:r>
            <w:r w:rsidRPr="00680F45">
              <w:rPr>
                <w:rFonts w:ascii="Times New Roman" w:hAnsi="Times New Roman" w:cs="Times New Roman"/>
                <w:sz w:val="24"/>
                <w:szCs w:val="24"/>
              </w:rPr>
              <w:t>щий год</w:t>
            </w:r>
          </w:p>
        </w:tc>
        <w:tc>
          <w:tcPr>
            <w:tcW w:w="5739" w:type="dxa"/>
            <w:gridSpan w:val="4"/>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c>
          <w:tcPr>
            <w:tcW w:w="10798" w:type="dxa"/>
            <w:gridSpan w:val="6"/>
            <w:vMerge/>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p>
        </w:tc>
      </w:tr>
      <w:tr w:rsidR="00982DD8" w:rsidRPr="00680F45" w:rsidTr="00982DD8">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b/>
                <w:bCs/>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r>
      <w:tr w:rsidR="00982DD8" w:rsidRPr="00680F45" w:rsidTr="00982DD8">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r w:rsidRPr="00680F45">
              <w:rPr>
                <w:rFonts w:ascii="Times New Roman" w:hAnsi="Times New Roman" w:cs="Times New Roman"/>
                <w:b/>
                <w:bCs/>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80F45">
              <w:rPr>
                <w:rFonts w:ascii="Times New Roman" w:hAnsi="Times New Roman" w:cs="Times New Roman"/>
                <w:b/>
                <w:bCs/>
                <w:sz w:val="24"/>
                <w:szCs w:val="24"/>
              </w:rPr>
              <w:t xml:space="preserve">Показатели, отражающие уровень минимизации вреда (ущерба) охраняемым законом ценностям, </w:t>
            </w:r>
          </w:p>
          <w:p w:rsidR="00982DD8" w:rsidRPr="00680F45" w:rsidRDefault="00982DD8" w:rsidP="009900B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80F45">
              <w:rPr>
                <w:rFonts w:ascii="Times New Roman" w:hAnsi="Times New Roman" w:cs="Times New Roman"/>
                <w:b/>
                <w:bCs/>
                <w:sz w:val="24"/>
                <w:szCs w:val="24"/>
              </w:rPr>
              <w:t>уровень устранения риска причинения вреда (ущерба)</w:t>
            </w:r>
          </w:p>
        </w:tc>
      </w:tr>
      <w:tr w:rsidR="00982DD8" w:rsidRPr="00680F45" w:rsidTr="00982DD8">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1.1.</w:t>
            </w:r>
          </w:p>
        </w:tc>
        <w:tc>
          <w:tcPr>
            <w:tcW w:w="2565"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Материальный ущерб, причиненный гражд</w:t>
            </w:r>
            <w:r w:rsidRPr="00680F45">
              <w:rPr>
                <w:rFonts w:ascii="Times New Roman" w:hAnsi="Times New Roman" w:cs="Times New Roman"/>
                <w:sz w:val="24"/>
                <w:szCs w:val="24"/>
              </w:rPr>
              <w:t>а</w:t>
            </w:r>
            <w:r w:rsidRPr="00680F45">
              <w:rPr>
                <w:rFonts w:ascii="Times New Roman" w:hAnsi="Times New Roman" w:cs="Times New Roman"/>
                <w:sz w:val="24"/>
                <w:szCs w:val="24"/>
              </w:rPr>
              <w:t>нам, организациям и государству в резул</w:t>
            </w:r>
            <w:r w:rsidRPr="00680F45">
              <w:rPr>
                <w:rFonts w:ascii="Times New Roman" w:hAnsi="Times New Roman" w:cs="Times New Roman"/>
                <w:sz w:val="24"/>
                <w:szCs w:val="24"/>
              </w:rPr>
              <w:t>ь</w:t>
            </w:r>
            <w:r w:rsidRPr="00680F45">
              <w:rPr>
                <w:rFonts w:ascii="Times New Roman" w:hAnsi="Times New Roman" w:cs="Times New Roman"/>
                <w:sz w:val="24"/>
                <w:szCs w:val="24"/>
              </w:rPr>
              <w:t>тате нарушений об</w:t>
            </w:r>
            <w:r w:rsidRPr="00680F45">
              <w:rPr>
                <w:rFonts w:ascii="Times New Roman" w:hAnsi="Times New Roman" w:cs="Times New Roman"/>
                <w:sz w:val="24"/>
                <w:szCs w:val="24"/>
              </w:rPr>
              <w:t>я</w:t>
            </w:r>
            <w:r w:rsidRPr="00680F45">
              <w:rPr>
                <w:rFonts w:ascii="Times New Roman" w:hAnsi="Times New Roman" w:cs="Times New Roman"/>
                <w:sz w:val="24"/>
                <w:szCs w:val="24"/>
              </w:rPr>
              <w:t>зательных требований организациями, ос</w:t>
            </w:r>
            <w:r w:rsidRPr="00680F45">
              <w:rPr>
                <w:rFonts w:ascii="Times New Roman" w:hAnsi="Times New Roman" w:cs="Times New Roman"/>
                <w:sz w:val="24"/>
                <w:szCs w:val="24"/>
              </w:rPr>
              <w:t>у</w:t>
            </w:r>
            <w:r w:rsidRPr="00680F45">
              <w:rPr>
                <w:rFonts w:ascii="Times New Roman" w:hAnsi="Times New Roman" w:cs="Times New Roman"/>
                <w:sz w:val="24"/>
                <w:szCs w:val="24"/>
              </w:rPr>
              <w:t>ществляющими предоставление ко</w:t>
            </w:r>
            <w:r w:rsidRPr="00680F45">
              <w:rPr>
                <w:rFonts w:ascii="Times New Roman" w:hAnsi="Times New Roman" w:cs="Times New Roman"/>
                <w:sz w:val="24"/>
                <w:szCs w:val="24"/>
              </w:rPr>
              <w:t>м</w:t>
            </w:r>
            <w:r w:rsidRPr="00680F45">
              <w:rPr>
                <w:rFonts w:ascii="Times New Roman" w:hAnsi="Times New Roman" w:cs="Times New Roman"/>
                <w:sz w:val="24"/>
                <w:szCs w:val="24"/>
              </w:rPr>
              <w:lastRenderedPageBreak/>
              <w:t>мунальных услуг со</w:t>
            </w:r>
            <w:r w:rsidRPr="00680F45">
              <w:rPr>
                <w:rFonts w:ascii="Times New Roman" w:hAnsi="Times New Roman" w:cs="Times New Roman"/>
                <w:sz w:val="24"/>
                <w:szCs w:val="24"/>
              </w:rPr>
              <w:t>б</w:t>
            </w:r>
            <w:r w:rsidRPr="00680F45">
              <w:rPr>
                <w:rFonts w:ascii="Times New Roman" w:hAnsi="Times New Roman" w:cs="Times New Roman"/>
                <w:sz w:val="24"/>
                <w:szCs w:val="24"/>
              </w:rPr>
              <w:t>ственникам и польз</w:t>
            </w:r>
            <w:r w:rsidRPr="00680F45">
              <w:rPr>
                <w:rFonts w:ascii="Times New Roman" w:hAnsi="Times New Roman" w:cs="Times New Roman"/>
                <w:sz w:val="24"/>
                <w:szCs w:val="24"/>
              </w:rPr>
              <w:t>о</w:t>
            </w:r>
            <w:r w:rsidRPr="00680F45">
              <w:rPr>
                <w:rFonts w:ascii="Times New Roman" w:hAnsi="Times New Roman" w:cs="Times New Roman"/>
                <w:sz w:val="24"/>
                <w:szCs w:val="24"/>
              </w:rPr>
              <w:t>вателям помещений в многоквартирных д</w:t>
            </w:r>
            <w:r w:rsidRPr="00680F45">
              <w:rPr>
                <w:rFonts w:ascii="Times New Roman" w:hAnsi="Times New Roman" w:cs="Times New Roman"/>
                <w:sz w:val="24"/>
                <w:szCs w:val="24"/>
              </w:rPr>
              <w:t>о</w:t>
            </w:r>
            <w:r w:rsidRPr="00680F45">
              <w:rPr>
                <w:rFonts w:ascii="Times New Roman" w:hAnsi="Times New Roman" w:cs="Times New Roman"/>
                <w:sz w:val="24"/>
                <w:szCs w:val="24"/>
              </w:rPr>
              <w:t>мах и жилых домов, в процентах от валового регионального пр</w:t>
            </w:r>
            <w:r w:rsidRPr="00680F45">
              <w:rPr>
                <w:rFonts w:ascii="Times New Roman" w:hAnsi="Times New Roman" w:cs="Times New Roman"/>
                <w:sz w:val="24"/>
                <w:szCs w:val="24"/>
              </w:rPr>
              <w:t>о</w:t>
            </w:r>
            <w:r w:rsidRPr="00680F45">
              <w:rPr>
                <w:rFonts w:ascii="Times New Roman" w:hAnsi="Times New Roman" w:cs="Times New Roman"/>
                <w:sz w:val="24"/>
                <w:szCs w:val="24"/>
              </w:rPr>
              <w:t>дукта</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lastRenderedPageBreak/>
              <w:t>Сп</w:t>
            </w:r>
            <w:proofErr w:type="spellEnd"/>
            <w:r w:rsidRPr="00680F45">
              <w:rPr>
                <w:rFonts w:ascii="Times New Roman" w:hAnsi="Times New Roman" w:cs="Times New Roman"/>
                <w:sz w:val="24"/>
                <w:szCs w:val="24"/>
              </w:rPr>
              <w:t>*100/ ВРП</w:t>
            </w:r>
          </w:p>
        </w:tc>
        <w:tc>
          <w:tcPr>
            <w:tcW w:w="2975" w:type="dxa"/>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spacing w:after="0" w:line="240" w:lineRule="auto"/>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С</w:t>
            </w:r>
            <w:proofErr w:type="gramStart"/>
            <w:r w:rsidRPr="00680F45">
              <w:rPr>
                <w:rFonts w:ascii="Times New Roman" w:hAnsi="Times New Roman" w:cs="Times New Roman"/>
                <w:sz w:val="24"/>
                <w:szCs w:val="24"/>
              </w:rPr>
              <w:t>п</w:t>
            </w:r>
            <w:proofErr w:type="spellEnd"/>
            <w:r w:rsidRPr="00680F45">
              <w:rPr>
                <w:rFonts w:ascii="Times New Roman" w:hAnsi="Times New Roman" w:cs="Times New Roman"/>
                <w:sz w:val="24"/>
                <w:szCs w:val="24"/>
              </w:rPr>
              <w:t>-</w:t>
            </w:r>
            <w:proofErr w:type="gramEnd"/>
            <w:r w:rsidRPr="00680F45">
              <w:rPr>
                <w:rFonts w:ascii="Times New Roman" w:hAnsi="Times New Roman" w:cs="Times New Roman"/>
                <w:sz w:val="24"/>
                <w:szCs w:val="24"/>
              </w:rPr>
              <w:t xml:space="preserve"> суммы перерасчета незаконно начисленной платы гражданам, орган</w:t>
            </w:r>
            <w:r w:rsidRPr="00680F45">
              <w:rPr>
                <w:rFonts w:ascii="Times New Roman" w:hAnsi="Times New Roman" w:cs="Times New Roman"/>
                <w:sz w:val="24"/>
                <w:szCs w:val="24"/>
              </w:rPr>
              <w:t>и</w:t>
            </w:r>
            <w:r w:rsidRPr="00680F45">
              <w:rPr>
                <w:rFonts w:ascii="Times New Roman" w:hAnsi="Times New Roman" w:cs="Times New Roman"/>
                <w:sz w:val="24"/>
                <w:szCs w:val="24"/>
              </w:rPr>
              <w:t>зациям и государству в результате нарушений обязательных требований организациями, осущест</w:t>
            </w:r>
            <w:r w:rsidRPr="00680F45">
              <w:rPr>
                <w:rFonts w:ascii="Times New Roman" w:hAnsi="Times New Roman" w:cs="Times New Roman"/>
                <w:sz w:val="24"/>
                <w:szCs w:val="24"/>
              </w:rPr>
              <w:t>в</w:t>
            </w:r>
            <w:r w:rsidRPr="00680F45">
              <w:rPr>
                <w:rFonts w:ascii="Times New Roman" w:hAnsi="Times New Roman" w:cs="Times New Roman"/>
                <w:sz w:val="24"/>
                <w:szCs w:val="24"/>
              </w:rPr>
              <w:t>ляющими предоставление коммунальных услуг со</w:t>
            </w:r>
            <w:r w:rsidRPr="00680F45">
              <w:rPr>
                <w:rFonts w:ascii="Times New Roman" w:hAnsi="Times New Roman" w:cs="Times New Roman"/>
                <w:sz w:val="24"/>
                <w:szCs w:val="24"/>
              </w:rPr>
              <w:t>б</w:t>
            </w:r>
            <w:r w:rsidRPr="00680F45">
              <w:rPr>
                <w:rFonts w:ascii="Times New Roman" w:hAnsi="Times New Roman" w:cs="Times New Roman"/>
                <w:sz w:val="24"/>
                <w:szCs w:val="24"/>
              </w:rPr>
              <w:lastRenderedPageBreak/>
              <w:t>ственникам и пользоват</w:t>
            </w:r>
            <w:r w:rsidRPr="00680F45">
              <w:rPr>
                <w:rFonts w:ascii="Times New Roman" w:hAnsi="Times New Roman" w:cs="Times New Roman"/>
                <w:sz w:val="24"/>
                <w:szCs w:val="24"/>
              </w:rPr>
              <w:t>е</w:t>
            </w:r>
            <w:r w:rsidRPr="00680F45">
              <w:rPr>
                <w:rFonts w:ascii="Times New Roman" w:hAnsi="Times New Roman" w:cs="Times New Roman"/>
                <w:sz w:val="24"/>
                <w:szCs w:val="24"/>
              </w:rPr>
              <w:t>лям помещений в мног</w:t>
            </w:r>
            <w:r w:rsidRPr="00680F45">
              <w:rPr>
                <w:rFonts w:ascii="Times New Roman" w:hAnsi="Times New Roman" w:cs="Times New Roman"/>
                <w:sz w:val="24"/>
                <w:szCs w:val="24"/>
              </w:rPr>
              <w:t>о</w:t>
            </w:r>
            <w:r w:rsidRPr="00680F45">
              <w:rPr>
                <w:rFonts w:ascii="Times New Roman" w:hAnsi="Times New Roman" w:cs="Times New Roman"/>
                <w:sz w:val="24"/>
                <w:szCs w:val="24"/>
              </w:rPr>
              <w:t>квартирных домах и ж</w:t>
            </w:r>
            <w:r w:rsidRPr="00680F45">
              <w:rPr>
                <w:rFonts w:ascii="Times New Roman" w:hAnsi="Times New Roman" w:cs="Times New Roman"/>
                <w:sz w:val="24"/>
                <w:szCs w:val="24"/>
              </w:rPr>
              <w:t>и</w:t>
            </w:r>
            <w:r w:rsidRPr="00680F45">
              <w:rPr>
                <w:rFonts w:ascii="Times New Roman" w:hAnsi="Times New Roman" w:cs="Times New Roman"/>
                <w:sz w:val="24"/>
                <w:szCs w:val="24"/>
              </w:rPr>
              <w:t xml:space="preserve">лых домов, млн. </w:t>
            </w:r>
            <w:proofErr w:type="spellStart"/>
            <w:r w:rsidRPr="00680F45">
              <w:rPr>
                <w:rFonts w:ascii="Times New Roman" w:hAnsi="Times New Roman" w:cs="Times New Roman"/>
                <w:sz w:val="24"/>
                <w:szCs w:val="24"/>
              </w:rPr>
              <w:t>руб</w:t>
            </w:r>
            <w:proofErr w:type="spellEnd"/>
            <w:r w:rsidRPr="00680F45">
              <w:rPr>
                <w:rFonts w:ascii="Times New Roman" w:hAnsi="Times New Roman" w:cs="Times New Roman"/>
                <w:sz w:val="24"/>
                <w:szCs w:val="24"/>
              </w:rPr>
              <w:t>; ВРП - утвержденный валовой региональный продукт, млн. руб.   К учету пр</w:t>
            </w:r>
            <w:r w:rsidRPr="00680F45">
              <w:rPr>
                <w:rFonts w:ascii="Times New Roman" w:hAnsi="Times New Roman" w:cs="Times New Roman"/>
                <w:sz w:val="24"/>
                <w:szCs w:val="24"/>
              </w:rPr>
              <w:t>и</w:t>
            </w:r>
            <w:r w:rsidRPr="00680F45">
              <w:rPr>
                <w:rFonts w:ascii="Times New Roman" w:hAnsi="Times New Roman" w:cs="Times New Roman"/>
                <w:sz w:val="24"/>
                <w:szCs w:val="24"/>
              </w:rPr>
              <w:t>нимаются  значение пок</w:t>
            </w:r>
            <w:r w:rsidRPr="00680F45">
              <w:rPr>
                <w:rFonts w:ascii="Times New Roman" w:hAnsi="Times New Roman" w:cs="Times New Roman"/>
                <w:sz w:val="24"/>
                <w:szCs w:val="24"/>
              </w:rPr>
              <w:t>а</w:t>
            </w:r>
            <w:r w:rsidRPr="00680F45">
              <w:rPr>
                <w:rFonts w:ascii="Times New Roman" w:hAnsi="Times New Roman" w:cs="Times New Roman"/>
                <w:sz w:val="24"/>
                <w:szCs w:val="24"/>
              </w:rPr>
              <w:t>зателя с точностью не м</w:t>
            </w:r>
            <w:r w:rsidRPr="00680F45">
              <w:rPr>
                <w:rFonts w:ascii="Times New Roman" w:hAnsi="Times New Roman" w:cs="Times New Roman"/>
                <w:sz w:val="24"/>
                <w:szCs w:val="24"/>
              </w:rPr>
              <w:t>е</w:t>
            </w:r>
            <w:r w:rsidRPr="00680F45">
              <w:rPr>
                <w:rFonts w:ascii="Times New Roman" w:hAnsi="Times New Roman" w:cs="Times New Roman"/>
                <w:sz w:val="24"/>
                <w:szCs w:val="24"/>
              </w:rPr>
              <w:t>нее 1 сотой (два знака п</w:t>
            </w:r>
            <w:r w:rsidRPr="00680F45">
              <w:rPr>
                <w:rFonts w:ascii="Times New Roman" w:hAnsi="Times New Roman" w:cs="Times New Roman"/>
                <w:sz w:val="24"/>
                <w:szCs w:val="24"/>
              </w:rPr>
              <w:t>о</w:t>
            </w:r>
            <w:r w:rsidRPr="00680F45">
              <w:rPr>
                <w:rFonts w:ascii="Times New Roman" w:hAnsi="Times New Roman" w:cs="Times New Roman"/>
                <w:sz w:val="24"/>
                <w:szCs w:val="24"/>
              </w:rPr>
              <w:t>сле запятой), показатели с точностью менее 1 сотой приравниваются к нулю</w:t>
            </w:r>
          </w:p>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842" w:type="dxa"/>
            <w:gridSpan w:val="3"/>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1708" w:type="dxa"/>
            <w:gridSpan w:val="6"/>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 жу</w:t>
            </w:r>
            <w:r w:rsidRPr="00680F45">
              <w:rPr>
                <w:rFonts w:ascii="Times New Roman" w:hAnsi="Times New Roman" w:cs="Times New Roman"/>
                <w:sz w:val="24"/>
                <w:szCs w:val="24"/>
              </w:rPr>
              <w:t>р</w:t>
            </w:r>
            <w:r w:rsidRPr="00680F45">
              <w:rPr>
                <w:rFonts w:ascii="Times New Roman" w:hAnsi="Times New Roman" w:cs="Times New Roman"/>
                <w:sz w:val="24"/>
                <w:szCs w:val="24"/>
              </w:rPr>
              <w:t>нал распор</w:t>
            </w:r>
            <w:r w:rsidRPr="00680F45">
              <w:rPr>
                <w:rFonts w:ascii="Times New Roman" w:hAnsi="Times New Roman" w:cs="Times New Roman"/>
                <w:sz w:val="24"/>
                <w:szCs w:val="24"/>
              </w:rPr>
              <w:t>я</w:t>
            </w:r>
            <w:r w:rsidRPr="00680F45">
              <w:rPr>
                <w:rFonts w:ascii="Times New Roman" w:hAnsi="Times New Roman" w:cs="Times New Roman"/>
                <w:sz w:val="24"/>
                <w:szCs w:val="24"/>
              </w:rPr>
              <w:t>жений, реестр проверок ст</w:t>
            </w:r>
            <w:r w:rsidRPr="00680F45">
              <w:rPr>
                <w:rFonts w:ascii="Times New Roman" w:hAnsi="Times New Roman" w:cs="Times New Roman"/>
                <w:sz w:val="24"/>
                <w:szCs w:val="24"/>
              </w:rPr>
              <w:t>а</w:t>
            </w:r>
            <w:r w:rsidRPr="00680F45">
              <w:rPr>
                <w:rFonts w:ascii="Times New Roman" w:hAnsi="Times New Roman" w:cs="Times New Roman"/>
                <w:sz w:val="24"/>
                <w:szCs w:val="24"/>
              </w:rPr>
              <w:t xml:space="preserve">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r>
      <w:tr w:rsidR="00982DD8" w:rsidRPr="00680F45" w:rsidTr="00982DD8">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Доля  выявленных случаев  нарушений обязательных треб</w:t>
            </w:r>
            <w:r w:rsidRPr="00680F45">
              <w:rPr>
                <w:rFonts w:ascii="Times New Roman" w:hAnsi="Times New Roman" w:cs="Times New Roman"/>
                <w:sz w:val="24"/>
                <w:szCs w:val="24"/>
              </w:rPr>
              <w:t>о</w:t>
            </w:r>
            <w:r w:rsidRPr="00680F45">
              <w:rPr>
                <w:rFonts w:ascii="Times New Roman" w:hAnsi="Times New Roman" w:cs="Times New Roman"/>
                <w:sz w:val="24"/>
                <w:szCs w:val="24"/>
              </w:rPr>
              <w:t>ваний, повлекших причинение вреда жизни, здоровью граждан  от общего количества выявле</w:t>
            </w:r>
            <w:r w:rsidRPr="00680F45">
              <w:rPr>
                <w:rFonts w:ascii="Times New Roman" w:hAnsi="Times New Roman" w:cs="Times New Roman"/>
                <w:sz w:val="24"/>
                <w:szCs w:val="24"/>
              </w:rPr>
              <w:t>н</w:t>
            </w:r>
            <w:r w:rsidRPr="00680F45">
              <w:rPr>
                <w:rFonts w:ascii="Times New Roman" w:hAnsi="Times New Roman" w:cs="Times New Roman"/>
                <w:sz w:val="24"/>
                <w:szCs w:val="24"/>
              </w:rPr>
              <w:t xml:space="preserve">ных нарушений </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Кспв</w:t>
            </w:r>
            <w:proofErr w:type="spellEnd"/>
            <w:r w:rsidRPr="00680F45">
              <w:rPr>
                <w:rFonts w:ascii="Times New Roman" w:hAnsi="Times New Roman" w:cs="Times New Roman"/>
                <w:sz w:val="24"/>
                <w:szCs w:val="24"/>
              </w:rPr>
              <w:t xml:space="preserve">*100% / </w:t>
            </w:r>
            <w:proofErr w:type="spellStart"/>
            <w:r w:rsidRPr="00680F45">
              <w:rPr>
                <w:rFonts w:ascii="Times New Roman" w:hAnsi="Times New Roman" w:cs="Times New Roman"/>
                <w:sz w:val="24"/>
                <w:szCs w:val="24"/>
              </w:rPr>
              <w:t>Ксн</w:t>
            </w:r>
            <w:proofErr w:type="spellEnd"/>
          </w:p>
        </w:tc>
        <w:tc>
          <w:tcPr>
            <w:tcW w:w="2975" w:type="dxa"/>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Кспв</w:t>
            </w:r>
            <w:proofErr w:type="spellEnd"/>
            <w:r w:rsidRPr="00680F45">
              <w:rPr>
                <w:rFonts w:ascii="Times New Roman" w:hAnsi="Times New Roman" w:cs="Times New Roman"/>
                <w:sz w:val="24"/>
                <w:szCs w:val="24"/>
              </w:rPr>
              <w:t xml:space="preserve"> - количества выя</w:t>
            </w:r>
            <w:r w:rsidRPr="00680F45">
              <w:rPr>
                <w:rFonts w:ascii="Times New Roman" w:hAnsi="Times New Roman" w:cs="Times New Roman"/>
                <w:sz w:val="24"/>
                <w:szCs w:val="24"/>
              </w:rPr>
              <w:t>в</w:t>
            </w:r>
            <w:r w:rsidRPr="00680F45">
              <w:rPr>
                <w:rFonts w:ascii="Times New Roman" w:hAnsi="Times New Roman" w:cs="Times New Roman"/>
                <w:sz w:val="24"/>
                <w:szCs w:val="24"/>
              </w:rPr>
              <w:t>ленных случаев  наруш</w:t>
            </w:r>
            <w:r w:rsidRPr="00680F45">
              <w:rPr>
                <w:rFonts w:ascii="Times New Roman" w:hAnsi="Times New Roman" w:cs="Times New Roman"/>
                <w:sz w:val="24"/>
                <w:szCs w:val="24"/>
              </w:rPr>
              <w:t>е</w:t>
            </w:r>
            <w:r w:rsidRPr="00680F45">
              <w:rPr>
                <w:rFonts w:ascii="Times New Roman" w:hAnsi="Times New Roman" w:cs="Times New Roman"/>
                <w:sz w:val="24"/>
                <w:szCs w:val="24"/>
              </w:rPr>
              <w:t>ний обязательных треб</w:t>
            </w:r>
            <w:r w:rsidRPr="00680F45">
              <w:rPr>
                <w:rFonts w:ascii="Times New Roman" w:hAnsi="Times New Roman" w:cs="Times New Roman"/>
                <w:sz w:val="24"/>
                <w:szCs w:val="24"/>
              </w:rPr>
              <w:t>о</w:t>
            </w:r>
            <w:r w:rsidRPr="00680F45">
              <w:rPr>
                <w:rFonts w:ascii="Times New Roman" w:hAnsi="Times New Roman" w:cs="Times New Roman"/>
                <w:sz w:val="24"/>
                <w:szCs w:val="24"/>
              </w:rPr>
              <w:t>ваний, повлекших прич</w:t>
            </w:r>
            <w:r w:rsidRPr="00680F45">
              <w:rPr>
                <w:rFonts w:ascii="Times New Roman" w:hAnsi="Times New Roman" w:cs="Times New Roman"/>
                <w:sz w:val="24"/>
                <w:szCs w:val="24"/>
              </w:rPr>
              <w:t>и</w:t>
            </w:r>
            <w:r w:rsidRPr="00680F45">
              <w:rPr>
                <w:rFonts w:ascii="Times New Roman" w:hAnsi="Times New Roman" w:cs="Times New Roman"/>
                <w:sz w:val="24"/>
                <w:szCs w:val="24"/>
              </w:rPr>
              <w:t>нение вреда жизни, здор</w:t>
            </w:r>
            <w:r w:rsidRPr="00680F45">
              <w:rPr>
                <w:rFonts w:ascii="Times New Roman" w:hAnsi="Times New Roman" w:cs="Times New Roman"/>
                <w:sz w:val="24"/>
                <w:szCs w:val="24"/>
              </w:rPr>
              <w:t>о</w:t>
            </w:r>
            <w:r w:rsidRPr="00680F45">
              <w:rPr>
                <w:rFonts w:ascii="Times New Roman" w:hAnsi="Times New Roman" w:cs="Times New Roman"/>
                <w:sz w:val="24"/>
                <w:szCs w:val="24"/>
              </w:rPr>
              <w:t>вью граждан, которые подтверждены вступи</w:t>
            </w:r>
            <w:r w:rsidRPr="00680F45">
              <w:rPr>
                <w:rFonts w:ascii="Times New Roman" w:hAnsi="Times New Roman" w:cs="Times New Roman"/>
                <w:sz w:val="24"/>
                <w:szCs w:val="24"/>
              </w:rPr>
              <w:t>в</w:t>
            </w:r>
            <w:r w:rsidRPr="00680F45">
              <w:rPr>
                <w:rFonts w:ascii="Times New Roman" w:hAnsi="Times New Roman" w:cs="Times New Roman"/>
                <w:sz w:val="24"/>
                <w:szCs w:val="24"/>
              </w:rPr>
              <w:t>шими в законную силу решениями суда;</w:t>
            </w:r>
          </w:p>
          <w:p w:rsidR="00982DD8" w:rsidRPr="00680F45" w:rsidRDefault="00982DD8" w:rsidP="009900B5">
            <w:pPr>
              <w:spacing w:after="0" w:line="240" w:lineRule="auto"/>
              <w:jc w:val="center"/>
              <w:rPr>
                <w:rFonts w:ascii="Times New Roman" w:hAnsi="Times New Roman" w:cs="Times New Roman"/>
                <w:sz w:val="24"/>
                <w:szCs w:val="24"/>
              </w:rPr>
            </w:pPr>
          </w:p>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 xml:space="preserve">К </w:t>
            </w:r>
            <w:proofErr w:type="spellStart"/>
            <w:r w:rsidRPr="00680F45">
              <w:rPr>
                <w:rFonts w:ascii="Times New Roman" w:hAnsi="Times New Roman" w:cs="Times New Roman"/>
                <w:sz w:val="24"/>
                <w:szCs w:val="24"/>
              </w:rPr>
              <w:t>с</w:t>
            </w:r>
            <w:proofErr w:type="gramStart"/>
            <w:r w:rsidRPr="00680F45">
              <w:rPr>
                <w:rFonts w:ascii="Times New Roman" w:hAnsi="Times New Roman" w:cs="Times New Roman"/>
                <w:sz w:val="24"/>
                <w:szCs w:val="24"/>
              </w:rPr>
              <w:t>н</w:t>
            </w:r>
            <w:proofErr w:type="spellEnd"/>
            <w:r w:rsidRPr="00680F45">
              <w:rPr>
                <w:rFonts w:ascii="Times New Roman" w:hAnsi="Times New Roman" w:cs="Times New Roman"/>
                <w:sz w:val="24"/>
                <w:szCs w:val="24"/>
              </w:rPr>
              <w:t>-</w:t>
            </w:r>
            <w:proofErr w:type="gramEnd"/>
            <w:r w:rsidRPr="00680F45">
              <w:rPr>
                <w:rFonts w:ascii="Times New Roman" w:hAnsi="Times New Roman" w:cs="Times New Roman"/>
                <w:sz w:val="24"/>
                <w:szCs w:val="24"/>
              </w:rPr>
              <w:t xml:space="preserve">  общее количество случаев нарушения обяз</w:t>
            </w:r>
            <w:r w:rsidRPr="00680F45">
              <w:rPr>
                <w:rFonts w:ascii="Times New Roman" w:hAnsi="Times New Roman" w:cs="Times New Roman"/>
                <w:sz w:val="24"/>
                <w:szCs w:val="24"/>
              </w:rPr>
              <w:t>а</w:t>
            </w:r>
            <w:r w:rsidRPr="00680F45">
              <w:rPr>
                <w:rFonts w:ascii="Times New Roman" w:hAnsi="Times New Roman" w:cs="Times New Roman"/>
                <w:sz w:val="24"/>
                <w:szCs w:val="24"/>
              </w:rPr>
              <w:t>тельных требований, в</w:t>
            </w:r>
            <w:r w:rsidRPr="00680F45">
              <w:rPr>
                <w:rFonts w:ascii="Times New Roman" w:hAnsi="Times New Roman" w:cs="Times New Roman"/>
                <w:sz w:val="24"/>
                <w:szCs w:val="24"/>
              </w:rPr>
              <w:t>ы</w:t>
            </w:r>
            <w:r w:rsidRPr="00680F45">
              <w:rPr>
                <w:rFonts w:ascii="Times New Roman" w:hAnsi="Times New Roman" w:cs="Times New Roman"/>
                <w:sz w:val="24"/>
                <w:szCs w:val="24"/>
              </w:rPr>
              <w:t>явленных по результатам проверок</w:t>
            </w: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842" w:type="dxa"/>
            <w:gridSpan w:val="3"/>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1708" w:type="dxa"/>
            <w:gridSpan w:val="6"/>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                 данные  ГАС РФ  «Прав</w:t>
            </w:r>
            <w:r w:rsidRPr="00680F45">
              <w:rPr>
                <w:rFonts w:ascii="Times New Roman" w:hAnsi="Times New Roman" w:cs="Times New Roman"/>
                <w:sz w:val="24"/>
                <w:szCs w:val="24"/>
              </w:rPr>
              <w:t>о</w:t>
            </w:r>
            <w:r w:rsidRPr="00680F45">
              <w:rPr>
                <w:rFonts w:ascii="Times New Roman" w:hAnsi="Times New Roman" w:cs="Times New Roman"/>
                <w:sz w:val="24"/>
                <w:szCs w:val="24"/>
              </w:rPr>
              <w:t>судие».</w:t>
            </w:r>
          </w:p>
        </w:tc>
        <w:tc>
          <w:tcPr>
            <w:tcW w:w="1702" w:type="dxa"/>
            <w:gridSpan w:val="4"/>
            <w:tcBorders>
              <w:top w:val="single" w:sz="4" w:space="0" w:color="auto"/>
              <w:left w:val="nil"/>
              <w:bottom w:val="single" w:sz="4" w:space="0" w:color="auto"/>
              <w:right w:val="single" w:sz="4" w:space="0" w:color="auto"/>
            </w:tcBorders>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r>
      <w:tr w:rsidR="00982DD8" w:rsidRPr="00680F45" w:rsidTr="00982DD8">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r w:rsidRPr="00680F45">
              <w:rPr>
                <w:rFonts w:ascii="Times New Roman" w:hAnsi="Times New Roman" w:cs="Times New Roman"/>
                <w:b/>
                <w:bCs/>
                <w:sz w:val="24"/>
                <w:szCs w:val="24"/>
              </w:rPr>
              <w:t>ИНДИКАТИВНЫЕ ПОКАЗАТЕЛИ</w:t>
            </w:r>
            <w:r w:rsidRPr="00680F45">
              <w:rPr>
                <w:rFonts w:ascii="Times New Roman" w:hAnsi="Times New Roman" w:cs="Times New Roman"/>
                <w:sz w:val="24"/>
                <w:szCs w:val="24"/>
              </w:rPr>
              <w:t> </w:t>
            </w:r>
          </w:p>
        </w:tc>
      </w:tr>
      <w:tr w:rsidR="00982DD8" w:rsidRPr="00680F45" w:rsidTr="00982DD8">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r w:rsidRPr="00680F45">
              <w:rPr>
                <w:rFonts w:ascii="Times New Roman" w:hAnsi="Times New Roman" w:cs="Times New Roman"/>
                <w:b/>
                <w:bCs/>
                <w:sz w:val="24"/>
                <w:szCs w:val="24"/>
              </w:rPr>
              <w:t>2</w:t>
            </w:r>
          </w:p>
        </w:tc>
        <w:tc>
          <w:tcPr>
            <w:tcW w:w="13789" w:type="dxa"/>
            <w:gridSpan w:val="26"/>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proofErr w:type="gramStart"/>
            <w:r w:rsidRPr="00680F45">
              <w:rPr>
                <w:rFonts w:ascii="Times New Roman" w:hAnsi="Times New Roman" w:cs="Times New Roman"/>
                <w:b/>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w:t>
            </w:r>
            <w:r w:rsidRPr="00680F45">
              <w:rPr>
                <w:rFonts w:ascii="Times New Roman" w:hAnsi="Times New Roman" w:cs="Times New Roman"/>
                <w:b/>
                <w:sz w:val="24"/>
                <w:szCs w:val="24"/>
              </w:rPr>
              <w:t>е</w:t>
            </w:r>
            <w:r w:rsidRPr="00680F45">
              <w:rPr>
                <w:rFonts w:ascii="Times New Roman" w:hAnsi="Times New Roman" w:cs="Times New Roman"/>
                <w:b/>
                <w:sz w:val="24"/>
                <w:szCs w:val="24"/>
              </w:rPr>
              <w:t>ния риска причинения вреда (ущерба) и объемом трудовых, материальных и финансовых ресурсов, а также уровень вм</w:t>
            </w:r>
            <w:r w:rsidRPr="00680F45">
              <w:rPr>
                <w:rFonts w:ascii="Times New Roman" w:hAnsi="Times New Roman" w:cs="Times New Roman"/>
                <w:b/>
                <w:sz w:val="24"/>
                <w:szCs w:val="24"/>
              </w:rPr>
              <w:t>е</w:t>
            </w:r>
            <w:r w:rsidRPr="00680F45">
              <w:rPr>
                <w:rFonts w:ascii="Times New Roman" w:hAnsi="Times New Roman" w:cs="Times New Roman"/>
                <w:b/>
                <w:sz w:val="24"/>
                <w:szCs w:val="24"/>
              </w:rPr>
              <w:lastRenderedPageBreak/>
              <w:t>шательства в деятельность контролируемых лиц</w:t>
            </w:r>
            <w:proofErr w:type="gramEnd"/>
          </w:p>
        </w:tc>
      </w:tr>
      <w:tr w:rsidR="00982DD8" w:rsidRPr="00680F45" w:rsidTr="00982DD8">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b/>
                <w:bCs/>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82DD8" w:rsidRPr="00680F45" w:rsidRDefault="00982DD8" w:rsidP="009900B5">
            <w:pPr>
              <w:widowControl w:val="0"/>
              <w:spacing w:after="0" w:line="240" w:lineRule="auto"/>
              <w:jc w:val="center"/>
              <w:rPr>
                <w:rFonts w:ascii="Times New Roman" w:eastAsia="Times New Roman" w:hAnsi="Times New Roman" w:cs="Times New Roman"/>
                <w:b/>
                <w:bCs/>
                <w:color w:val="000000"/>
                <w:sz w:val="24"/>
                <w:szCs w:val="24"/>
              </w:rPr>
            </w:pPr>
          </w:p>
        </w:tc>
      </w:tr>
      <w:tr w:rsidR="00982DD8" w:rsidRPr="00680F45" w:rsidTr="00982DD8">
        <w:trPr>
          <w:trHeight w:val="1860"/>
        </w:trPr>
        <w:tc>
          <w:tcPr>
            <w:tcW w:w="1412" w:type="dxa"/>
            <w:tcBorders>
              <w:top w:val="nil"/>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2.1.1.</w:t>
            </w:r>
          </w:p>
        </w:tc>
        <w:tc>
          <w:tcPr>
            <w:tcW w:w="2565"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Доля контрольных мероприятий в рамках муниципального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лищного контроля, проведенных в уст</w:t>
            </w:r>
            <w:r w:rsidRPr="00680F45">
              <w:rPr>
                <w:rFonts w:ascii="Times New Roman" w:hAnsi="Times New Roman" w:cs="Times New Roman"/>
                <w:sz w:val="24"/>
                <w:szCs w:val="24"/>
              </w:rPr>
              <w:t>а</w:t>
            </w:r>
            <w:r w:rsidRPr="00680F45">
              <w:rPr>
                <w:rFonts w:ascii="Times New Roman" w:hAnsi="Times New Roman" w:cs="Times New Roman"/>
                <w:sz w:val="24"/>
                <w:szCs w:val="24"/>
              </w:rPr>
              <w:t xml:space="preserve">новленные сроки, по отношению </w:t>
            </w:r>
            <w:r w:rsidRPr="00680F45">
              <w:rPr>
                <w:rFonts w:ascii="Times New Roman" w:hAnsi="Times New Roman" w:cs="Times New Roman"/>
                <w:sz w:val="24"/>
                <w:szCs w:val="24"/>
              </w:rPr>
              <w:br/>
              <w:t>к общему количеству контрольных мер</w:t>
            </w:r>
            <w:r w:rsidRPr="00680F45">
              <w:rPr>
                <w:rFonts w:ascii="Times New Roman" w:hAnsi="Times New Roman" w:cs="Times New Roman"/>
                <w:sz w:val="24"/>
                <w:szCs w:val="24"/>
              </w:rPr>
              <w:t>о</w:t>
            </w:r>
            <w:r w:rsidRPr="00680F45">
              <w:rPr>
                <w:rFonts w:ascii="Times New Roman" w:hAnsi="Times New Roman" w:cs="Times New Roman"/>
                <w:sz w:val="24"/>
                <w:szCs w:val="24"/>
              </w:rPr>
              <w:t>приятий</w:t>
            </w:r>
            <w:proofErr w:type="gramStart"/>
            <w:r w:rsidRPr="00680F45">
              <w:rPr>
                <w:rFonts w:ascii="Times New Roman" w:hAnsi="Times New Roman" w:cs="Times New Roman"/>
                <w:sz w:val="24"/>
                <w:szCs w:val="24"/>
              </w:rPr>
              <w:t xml:space="preserve"> ,</w:t>
            </w:r>
            <w:proofErr w:type="gramEnd"/>
            <w:r w:rsidRPr="00680F45">
              <w:rPr>
                <w:rFonts w:ascii="Times New Roman" w:hAnsi="Times New Roman" w:cs="Times New Roman"/>
                <w:sz w:val="24"/>
                <w:szCs w:val="24"/>
              </w:rPr>
              <w:t xml:space="preserve"> проведе</w:t>
            </w:r>
            <w:r w:rsidRPr="00680F45">
              <w:rPr>
                <w:rFonts w:ascii="Times New Roman" w:hAnsi="Times New Roman" w:cs="Times New Roman"/>
                <w:sz w:val="24"/>
                <w:szCs w:val="24"/>
              </w:rPr>
              <w:t>н</w:t>
            </w:r>
            <w:r w:rsidRPr="00680F45">
              <w:rPr>
                <w:rFonts w:ascii="Times New Roman" w:hAnsi="Times New Roman" w:cs="Times New Roman"/>
                <w:sz w:val="24"/>
                <w:szCs w:val="24"/>
              </w:rPr>
              <w:t>ных в рамках ос</w:t>
            </w:r>
            <w:r w:rsidRPr="00680F45">
              <w:rPr>
                <w:rFonts w:ascii="Times New Roman" w:hAnsi="Times New Roman" w:cs="Times New Roman"/>
                <w:sz w:val="24"/>
                <w:szCs w:val="24"/>
              </w:rPr>
              <w:t>у</w:t>
            </w:r>
            <w:r w:rsidRPr="00680F45">
              <w:rPr>
                <w:rFonts w:ascii="Times New Roman" w:hAnsi="Times New Roman" w:cs="Times New Roman"/>
                <w:sz w:val="24"/>
                <w:szCs w:val="24"/>
              </w:rPr>
              <w:t xml:space="preserve">ществления </w:t>
            </w:r>
          </w:p>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муниципального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лищного контроля</w:t>
            </w:r>
          </w:p>
        </w:tc>
        <w:tc>
          <w:tcPr>
            <w:tcW w:w="853"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Пву</w:t>
            </w:r>
            <w:proofErr w:type="spellEnd"/>
            <w:r w:rsidRPr="00680F45">
              <w:rPr>
                <w:rFonts w:ascii="Times New Roman" w:hAnsi="Times New Roman" w:cs="Times New Roman"/>
                <w:sz w:val="24"/>
                <w:szCs w:val="24"/>
              </w:rPr>
              <w:t xml:space="preserve">*100% / </w:t>
            </w:r>
            <w:proofErr w:type="spellStart"/>
            <w:r w:rsidRPr="00680F45">
              <w:rPr>
                <w:rFonts w:ascii="Times New Roman" w:hAnsi="Times New Roman" w:cs="Times New Roman"/>
                <w:sz w:val="24"/>
                <w:szCs w:val="24"/>
              </w:rPr>
              <w:t>Пок</w:t>
            </w:r>
            <w:proofErr w:type="spellEnd"/>
          </w:p>
        </w:tc>
        <w:tc>
          <w:tcPr>
            <w:tcW w:w="2975" w:type="dxa"/>
            <w:tcBorders>
              <w:top w:val="nil"/>
              <w:left w:val="nil"/>
              <w:bottom w:val="single" w:sz="4" w:space="0" w:color="auto"/>
              <w:right w:val="single" w:sz="4" w:space="0" w:color="auto"/>
            </w:tcBorders>
            <w:shd w:val="clear" w:color="auto" w:fill="FFFFFF"/>
            <w:vAlign w:val="center"/>
          </w:tcPr>
          <w:p w:rsidR="00982DD8" w:rsidRPr="00680F45" w:rsidRDefault="00982DD8" w:rsidP="009900B5">
            <w:pPr>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Пву</w:t>
            </w:r>
            <w:proofErr w:type="spellEnd"/>
            <w:r w:rsidRPr="00680F45">
              <w:rPr>
                <w:rFonts w:ascii="Times New Roman" w:hAnsi="Times New Roman" w:cs="Times New Roman"/>
                <w:sz w:val="24"/>
                <w:szCs w:val="24"/>
              </w:rPr>
              <w:t xml:space="preserve"> – количество ко</w:t>
            </w:r>
            <w:r w:rsidRPr="00680F45">
              <w:rPr>
                <w:rFonts w:ascii="Times New Roman" w:hAnsi="Times New Roman" w:cs="Times New Roman"/>
                <w:sz w:val="24"/>
                <w:szCs w:val="24"/>
              </w:rPr>
              <w:t>н</w:t>
            </w:r>
            <w:r w:rsidRPr="00680F45">
              <w:rPr>
                <w:rFonts w:ascii="Times New Roman" w:hAnsi="Times New Roman" w:cs="Times New Roman"/>
                <w:sz w:val="24"/>
                <w:szCs w:val="24"/>
              </w:rPr>
              <w:t>трольных мероприятий в рамках муниципального жилищного контроля, проведенных в устано</w:t>
            </w:r>
            <w:r w:rsidRPr="00680F45">
              <w:rPr>
                <w:rFonts w:ascii="Times New Roman" w:hAnsi="Times New Roman" w:cs="Times New Roman"/>
                <w:sz w:val="24"/>
                <w:szCs w:val="24"/>
              </w:rPr>
              <w:t>в</w:t>
            </w:r>
            <w:r w:rsidRPr="00680F45">
              <w:rPr>
                <w:rFonts w:ascii="Times New Roman" w:hAnsi="Times New Roman" w:cs="Times New Roman"/>
                <w:sz w:val="24"/>
                <w:szCs w:val="24"/>
              </w:rPr>
              <w:t>ленные сроки</w:t>
            </w:r>
          </w:p>
          <w:p w:rsidR="00982DD8" w:rsidRPr="00680F45" w:rsidRDefault="00982DD8" w:rsidP="009900B5">
            <w:pPr>
              <w:spacing w:after="0" w:line="240" w:lineRule="auto"/>
              <w:jc w:val="center"/>
              <w:rPr>
                <w:rFonts w:ascii="Times New Roman" w:hAnsi="Times New Roman" w:cs="Times New Roman"/>
                <w:sz w:val="24"/>
                <w:szCs w:val="24"/>
              </w:rPr>
            </w:pPr>
          </w:p>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Пок</w:t>
            </w:r>
            <w:proofErr w:type="spellEnd"/>
            <w:r w:rsidRPr="00680F45">
              <w:rPr>
                <w:rFonts w:ascii="Times New Roman" w:hAnsi="Times New Roman" w:cs="Times New Roman"/>
                <w:sz w:val="24"/>
                <w:szCs w:val="24"/>
              </w:rPr>
              <w:t xml:space="preserve"> – общее количество проведенных контрол</w:t>
            </w:r>
            <w:r w:rsidRPr="00680F45">
              <w:rPr>
                <w:rFonts w:ascii="Times New Roman" w:hAnsi="Times New Roman" w:cs="Times New Roman"/>
                <w:sz w:val="24"/>
                <w:szCs w:val="24"/>
              </w:rPr>
              <w:t>ь</w:t>
            </w:r>
            <w:r w:rsidRPr="00680F45">
              <w:rPr>
                <w:rFonts w:ascii="Times New Roman" w:hAnsi="Times New Roman" w:cs="Times New Roman"/>
                <w:sz w:val="24"/>
                <w:szCs w:val="24"/>
              </w:rPr>
              <w:t>ных мероприятий  в ра</w:t>
            </w:r>
            <w:r w:rsidRPr="00680F45">
              <w:rPr>
                <w:rFonts w:ascii="Times New Roman" w:hAnsi="Times New Roman" w:cs="Times New Roman"/>
                <w:sz w:val="24"/>
                <w:szCs w:val="24"/>
              </w:rPr>
              <w:t>м</w:t>
            </w:r>
            <w:r w:rsidRPr="00680F45">
              <w:rPr>
                <w:rFonts w:ascii="Times New Roman" w:hAnsi="Times New Roman" w:cs="Times New Roman"/>
                <w:sz w:val="24"/>
                <w:szCs w:val="24"/>
              </w:rPr>
              <w:t>ках муниципального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 xml:space="preserve">лищного контроля </w:t>
            </w:r>
          </w:p>
        </w:tc>
        <w:tc>
          <w:tcPr>
            <w:tcW w:w="712"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nil"/>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709" w:type="dxa"/>
            <w:gridSpan w:val="3"/>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37" w:type="dxa"/>
            <w:gridSpan w:val="4"/>
            <w:tcBorders>
              <w:top w:val="nil"/>
              <w:left w:val="single" w:sz="4" w:space="0" w:color="auto"/>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853" w:type="dxa"/>
            <w:gridSpan w:val="4"/>
            <w:tcBorders>
              <w:top w:val="nil"/>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1708" w:type="dxa"/>
            <w:gridSpan w:val="6"/>
            <w:tcBorders>
              <w:top w:val="nil"/>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r>
      <w:tr w:rsidR="00982DD8" w:rsidRPr="00680F45" w:rsidTr="00982DD8">
        <w:trPr>
          <w:trHeight w:val="1815"/>
        </w:trPr>
        <w:tc>
          <w:tcPr>
            <w:tcW w:w="1412" w:type="dxa"/>
            <w:tcBorders>
              <w:top w:val="nil"/>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2.1.2.</w:t>
            </w:r>
          </w:p>
        </w:tc>
        <w:tc>
          <w:tcPr>
            <w:tcW w:w="2565"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Доля предписаний, признанных незако</w:t>
            </w:r>
            <w:r w:rsidRPr="00680F45">
              <w:rPr>
                <w:rFonts w:ascii="Times New Roman" w:hAnsi="Times New Roman" w:cs="Times New Roman"/>
                <w:sz w:val="24"/>
                <w:szCs w:val="24"/>
              </w:rPr>
              <w:t>н</w:t>
            </w:r>
            <w:r w:rsidRPr="00680F45">
              <w:rPr>
                <w:rFonts w:ascii="Times New Roman" w:hAnsi="Times New Roman" w:cs="Times New Roman"/>
                <w:sz w:val="24"/>
                <w:szCs w:val="24"/>
              </w:rPr>
              <w:t>ными в судебном п</w:t>
            </w:r>
            <w:r w:rsidRPr="00680F45">
              <w:rPr>
                <w:rFonts w:ascii="Times New Roman" w:hAnsi="Times New Roman" w:cs="Times New Roman"/>
                <w:sz w:val="24"/>
                <w:szCs w:val="24"/>
              </w:rPr>
              <w:t>о</w:t>
            </w:r>
            <w:r w:rsidRPr="00680F45">
              <w:rPr>
                <w:rFonts w:ascii="Times New Roman" w:hAnsi="Times New Roman" w:cs="Times New Roman"/>
                <w:sz w:val="24"/>
                <w:szCs w:val="24"/>
              </w:rPr>
              <w:t>рядке, по отношению к общему количеству предписаний, выда</w:t>
            </w:r>
            <w:r w:rsidRPr="00680F45">
              <w:rPr>
                <w:rFonts w:ascii="Times New Roman" w:hAnsi="Times New Roman" w:cs="Times New Roman"/>
                <w:sz w:val="24"/>
                <w:szCs w:val="24"/>
              </w:rPr>
              <w:t>н</w:t>
            </w:r>
            <w:r w:rsidRPr="00680F45">
              <w:rPr>
                <w:rFonts w:ascii="Times New Roman" w:hAnsi="Times New Roman" w:cs="Times New Roman"/>
                <w:sz w:val="24"/>
                <w:szCs w:val="24"/>
              </w:rPr>
              <w:t>ных  органом мун</w:t>
            </w:r>
            <w:r w:rsidRPr="00680F45">
              <w:rPr>
                <w:rFonts w:ascii="Times New Roman" w:hAnsi="Times New Roman" w:cs="Times New Roman"/>
                <w:sz w:val="24"/>
                <w:szCs w:val="24"/>
              </w:rPr>
              <w:t>и</w:t>
            </w:r>
            <w:r w:rsidRPr="00680F45">
              <w:rPr>
                <w:rFonts w:ascii="Times New Roman" w:hAnsi="Times New Roman" w:cs="Times New Roman"/>
                <w:sz w:val="24"/>
                <w:szCs w:val="24"/>
              </w:rPr>
              <w:t>ципального жилищн</w:t>
            </w:r>
            <w:r w:rsidRPr="00680F45">
              <w:rPr>
                <w:rFonts w:ascii="Times New Roman" w:hAnsi="Times New Roman" w:cs="Times New Roman"/>
                <w:sz w:val="24"/>
                <w:szCs w:val="24"/>
              </w:rPr>
              <w:t>о</w:t>
            </w:r>
            <w:r w:rsidRPr="00680F45">
              <w:rPr>
                <w:rFonts w:ascii="Times New Roman" w:hAnsi="Times New Roman" w:cs="Times New Roman"/>
                <w:sz w:val="24"/>
                <w:szCs w:val="24"/>
              </w:rPr>
              <w:t>го контроля в ходе осуществления мун</w:t>
            </w:r>
            <w:r w:rsidRPr="00680F45">
              <w:rPr>
                <w:rFonts w:ascii="Times New Roman" w:hAnsi="Times New Roman" w:cs="Times New Roman"/>
                <w:sz w:val="24"/>
                <w:szCs w:val="24"/>
              </w:rPr>
              <w:t>и</w:t>
            </w:r>
            <w:r w:rsidRPr="00680F45">
              <w:rPr>
                <w:rFonts w:ascii="Times New Roman" w:hAnsi="Times New Roman" w:cs="Times New Roman"/>
                <w:sz w:val="24"/>
                <w:szCs w:val="24"/>
              </w:rPr>
              <w:t>ципального жилищн</w:t>
            </w:r>
            <w:r w:rsidRPr="00680F45">
              <w:rPr>
                <w:rFonts w:ascii="Times New Roman" w:hAnsi="Times New Roman" w:cs="Times New Roman"/>
                <w:sz w:val="24"/>
                <w:szCs w:val="24"/>
              </w:rPr>
              <w:t>о</w:t>
            </w:r>
            <w:r w:rsidRPr="00680F45">
              <w:rPr>
                <w:rFonts w:ascii="Times New Roman" w:hAnsi="Times New Roman" w:cs="Times New Roman"/>
                <w:sz w:val="24"/>
                <w:szCs w:val="24"/>
              </w:rPr>
              <w:t>го контроля</w:t>
            </w:r>
          </w:p>
        </w:tc>
        <w:tc>
          <w:tcPr>
            <w:tcW w:w="853"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ПРн</w:t>
            </w:r>
            <w:proofErr w:type="spellEnd"/>
            <w:r w:rsidRPr="00680F45">
              <w:rPr>
                <w:rFonts w:ascii="Times New Roman" w:hAnsi="Times New Roman" w:cs="Times New Roman"/>
                <w:sz w:val="24"/>
                <w:szCs w:val="24"/>
              </w:rPr>
              <w:t xml:space="preserve">*100% / </w:t>
            </w:r>
            <w:proofErr w:type="spellStart"/>
            <w:r w:rsidRPr="00680F45">
              <w:rPr>
                <w:rFonts w:ascii="Times New Roman" w:hAnsi="Times New Roman" w:cs="Times New Roman"/>
                <w:sz w:val="24"/>
                <w:szCs w:val="24"/>
              </w:rPr>
              <w:t>ПРо</w:t>
            </w:r>
            <w:proofErr w:type="spellEnd"/>
          </w:p>
        </w:tc>
        <w:tc>
          <w:tcPr>
            <w:tcW w:w="2975" w:type="dxa"/>
            <w:tcBorders>
              <w:top w:val="nil"/>
              <w:left w:val="nil"/>
              <w:bottom w:val="single" w:sz="4" w:space="0" w:color="auto"/>
              <w:right w:val="single" w:sz="4" w:space="0" w:color="auto"/>
            </w:tcBorders>
            <w:shd w:val="clear" w:color="auto" w:fill="FFFFFF"/>
            <w:vAlign w:val="center"/>
          </w:tcPr>
          <w:p w:rsidR="00982DD8" w:rsidRPr="00680F45" w:rsidRDefault="00982DD8" w:rsidP="009900B5">
            <w:pPr>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ПР</w:t>
            </w:r>
            <w:proofErr w:type="gramStart"/>
            <w:r w:rsidRPr="00680F45">
              <w:rPr>
                <w:rFonts w:ascii="Times New Roman" w:hAnsi="Times New Roman" w:cs="Times New Roman"/>
                <w:sz w:val="24"/>
                <w:szCs w:val="24"/>
              </w:rPr>
              <w:t>н</w:t>
            </w:r>
            <w:proofErr w:type="spellEnd"/>
            <w:r w:rsidRPr="00680F45">
              <w:rPr>
                <w:rFonts w:ascii="Times New Roman" w:hAnsi="Times New Roman" w:cs="Times New Roman"/>
                <w:sz w:val="24"/>
                <w:szCs w:val="24"/>
              </w:rPr>
              <w:t>-</w:t>
            </w:r>
            <w:proofErr w:type="gramEnd"/>
            <w:r w:rsidRPr="00680F45">
              <w:rPr>
                <w:rFonts w:ascii="Times New Roman" w:hAnsi="Times New Roman" w:cs="Times New Roman"/>
                <w:sz w:val="24"/>
                <w:szCs w:val="24"/>
              </w:rPr>
              <w:t xml:space="preserve"> количество предп</w:t>
            </w:r>
            <w:r w:rsidRPr="00680F45">
              <w:rPr>
                <w:rFonts w:ascii="Times New Roman" w:hAnsi="Times New Roman" w:cs="Times New Roman"/>
                <w:sz w:val="24"/>
                <w:szCs w:val="24"/>
              </w:rPr>
              <w:t>и</w:t>
            </w:r>
            <w:r w:rsidRPr="00680F45">
              <w:rPr>
                <w:rFonts w:ascii="Times New Roman" w:hAnsi="Times New Roman" w:cs="Times New Roman"/>
                <w:sz w:val="24"/>
                <w:szCs w:val="24"/>
              </w:rPr>
              <w:t>саний,  признанных нез</w:t>
            </w:r>
            <w:r w:rsidRPr="00680F45">
              <w:rPr>
                <w:rFonts w:ascii="Times New Roman" w:hAnsi="Times New Roman" w:cs="Times New Roman"/>
                <w:sz w:val="24"/>
                <w:szCs w:val="24"/>
              </w:rPr>
              <w:t>а</w:t>
            </w:r>
            <w:r w:rsidRPr="00680F45">
              <w:rPr>
                <w:rFonts w:ascii="Times New Roman" w:hAnsi="Times New Roman" w:cs="Times New Roman"/>
                <w:sz w:val="24"/>
                <w:szCs w:val="24"/>
              </w:rPr>
              <w:t>конными в судебном п</w:t>
            </w:r>
            <w:r w:rsidRPr="00680F45">
              <w:rPr>
                <w:rFonts w:ascii="Times New Roman" w:hAnsi="Times New Roman" w:cs="Times New Roman"/>
                <w:sz w:val="24"/>
                <w:szCs w:val="24"/>
              </w:rPr>
              <w:t>о</w:t>
            </w:r>
            <w:r w:rsidRPr="00680F45">
              <w:rPr>
                <w:rFonts w:ascii="Times New Roman" w:hAnsi="Times New Roman" w:cs="Times New Roman"/>
                <w:sz w:val="24"/>
                <w:szCs w:val="24"/>
              </w:rPr>
              <w:t>рядке;</w:t>
            </w:r>
          </w:p>
          <w:p w:rsidR="00982DD8" w:rsidRPr="00680F45" w:rsidRDefault="00982DD8" w:rsidP="009900B5">
            <w:pPr>
              <w:spacing w:after="0" w:line="240" w:lineRule="auto"/>
              <w:jc w:val="center"/>
              <w:rPr>
                <w:rFonts w:ascii="Times New Roman" w:hAnsi="Times New Roman" w:cs="Times New Roman"/>
                <w:sz w:val="24"/>
                <w:szCs w:val="24"/>
              </w:rPr>
            </w:pPr>
          </w:p>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Пр</w:t>
            </w:r>
            <w:proofErr w:type="gramStart"/>
            <w:r w:rsidRPr="00680F45">
              <w:rPr>
                <w:rFonts w:ascii="Times New Roman" w:hAnsi="Times New Roman" w:cs="Times New Roman"/>
                <w:sz w:val="24"/>
                <w:szCs w:val="24"/>
              </w:rPr>
              <w:t>о-</w:t>
            </w:r>
            <w:proofErr w:type="gramEnd"/>
            <w:r w:rsidRPr="00680F45">
              <w:rPr>
                <w:rFonts w:ascii="Times New Roman" w:hAnsi="Times New Roman" w:cs="Times New Roman"/>
                <w:sz w:val="24"/>
                <w:szCs w:val="24"/>
              </w:rPr>
              <w:t xml:space="preserve"> общее количеству предписаний, выданных в ходе муниципального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 xml:space="preserve">лищного контроля </w:t>
            </w:r>
          </w:p>
        </w:tc>
        <w:tc>
          <w:tcPr>
            <w:tcW w:w="712"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nil"/>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853" w:type="dxa"/>
            <w:gridSpan w:val="4"/>
            <w:tcBorders>
              <w:top w:val="nil"/>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1708" w:type="dxa"/>
            <w:gridSpan w:val="6"/>
            <w:tcBorders>
              <w:top w:val="nil"/>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r>
      <w:tr w:rsidR="00982DD8" w:rsidRPr="00680F45" w:rsidTr="00982DD8">
        <w:trPr>
          <w:trHeight w:val="1815"/>
        </w:trPr>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Доля контрольных мероприятий</w:t>
            </w:r>
            <w:proofErr w:type="gramStart"/>
            <w:r w:rsidRPr="00680F45">
              <w:rPr>
                <w:rFonts w:ascii="Times New Roman" w:hAnsi="Times New Roman" w:cs="Times New Roman"/>
                <w:sz w:val="24"/>
                <w:szCs w:val="24"/>
              </w:rPr>
              <w:t xml:space="preserve"> ,</w:t>
            </w:r>
            <w:proofErr w:type="gramEnd"/>
            <w:r w:rsidRPr="00680F45">
              <w:rPr>
                <w:rFonts w:ascii="Times New Roman" w:hAnsi="Times New Roman" w:cs="Times New Roman"/>
                <w:sz w:val="24"/>
                <w:szCs w:val="24"/>
              </w:rPr>
              <w:t xml:space="preserve"> пров</w:t>
            </w:r>
            <w:r w:rsidRPr="00680F45">
              <w:rPr>
                <w:rFonts w:ascii="Times New Roman" w:hAnsi="Times New Roman" w:cs="Times New Roman"/>
                <w:sz w:val="24"/>
                <w:szCs w:val="24"/>
              </w:rPr>
              <w:t>е</w:t>
            </w:r>
            <w:r w:rsidRPr="00680F45">
              <w:rPr>
                <w:rFonts w:ascii="Times New Roman" w:hAnsi="Times New Roman" w:cs="Times New Roman"/>
                <w:sz w:val="24"/>
                <w:szCs w:val="24"/>
              </w:rPr>
              <w:t>денных рамках мун</w:t>
            </w:r>
            <w:r w:rsidRPr="00680F45">
              <w:rPr>
                <w:rFonts w:ascii="Times New Roman" w:hAnsi="Times New Roman" w:cs="Times New Roman"/>
                <w:sz w:val="24"/>
                <w:szCs w:val="24"/>
              </w:rPr>
              <w:t>и</w:t>
            </w:r>
            <w:r w:rsidRPr="00680F45">
              <w:rPr>
                <w:rFonts w:ascii="Times New Roman" w:hAnsi="Times New Roman" w:cs="Times New Roman"/>
                <w:sz w:val="24"/>
                <w:szCs w:val="24"/>
              </w:rPr>
              <w:t>ципального жилищн</w:t>
            </w:r>
            <w:r w:rsidRPr="00680F45">
              <w:rPr>
                <w:rFonts w:ascii="Times New Roman" w:hAnsi="Times New Roman" w:cs="Times New Roman"/>
                <w:sz w:val="24"/>
                <w:szCs w:val="24"/>
              </w:rPr>
              <w:t>о</w:t>
            </w:r>
            <w:r w:rsidRPr="00680F45">
              <w:rPr>
                <w:rFonts w:ascii="Times New Roman" w:hAnsi="Times New Roman" w:cs="Times New Roman"/>
                <w:sz w:val="24"/>
                <w:szCs w:val="24"/>
              </w:rPr>
              <w:t>го контроля, результ</w:t>
            </w:r>
            <w:r w:rsidRPr="00680F45">
              <w:rPr>
                <w:rFonts w:ascii="Times New Roman" w:hAnsi="Times New Roman" w:cs="Times New Roman"/>
                <w:sz w:val="24"/>
                <w:szCs w:val="24"/>
              </w:rPr>
              <w:t>а</w:t>
            </w:r>
            <w:r w:rsidRPr="00680F45">
              <w:rPr>
                <w:rFonts w:ascii="Times New Roman" w:hAnsi="Times New Roman" w:cs="Times New Roman"/>
                <w:sz w:val="24"/>
                <w:szCs w:val="24"/>
              </w:rPr>
              <w:t>ты которых были пр</w:t>
            </w:r>
            <w:r w:rsidRPr="00680F45">
              <w:rPr>
                <w:rFonts w:ascii="Times New Roman" w:hAnsi="Times New Roman" w:cs="Times New Roman"/>
                <w:sz w:val="24"/>
                <w:szCs w:val="24"/>
              </w:rPr>
              <w:t>и</w:t>
            </w:r>
            <w:r w:rsidRPr="00680F45">
              <w:rPr>
                <w:rFonts w:ascii="Times New Roman" w:hAnsi="Times New Roman" w:cs="Times New Roman"/>
                <w:sz w:val="24"/>
                <w:szCs w:val="24"/>
              </w:rPr>
              <w:t>знаны недействител</w:t>
            </w:r>
            <w:r w:rsidRPr="00680F45">
              <w:rPr>
                <w:rFonts w:ascii="Times New Roman" w:hAnsi="Times New Roman" w:cs="Times New Roman"/>
                <w:sz w:val="24"/>
                <w:szCs w:val="24"/>
              </w:rPr>
              <w:t>ь</w:t>
            </w:r>
            <w:r w:rsidRPr="00680F45">
              <w:rPr>
                <w:rFonts w:ascii="Times New Roman" w:hAnsi="Times New Roman" w:cs="Times New Roman"/>
                <w:sz w:val="24"/>
                <w:szCs w:val="24"/>
              </w:rPr>
              <w:t>ными</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Ппн</w:t>
            </w:r>
            <w:proofErr w:type="spellEnd"/>
            <w:r w:rsidRPr="00680F45">
              <w:rPr>
                <w:rFonts w:ascii="Times New Roman" w:hAnsi="Times New Roman" w:cs="Times New Roman"/>
                <w:sz w:val="24"/>
                <w:szCs w:val="24"/>
              </w:rPr>
              <w:t xml:space="preserve">*100%  / </w:t>
            </w:r>
            <w:proofErr w:type="spellStart"/>
            <w:r w:rsidRPr="00680F45">
              <w:rPr>
                <w:rFonts w:ascii="Times New Roman" w:hAnsi="Times New Roman" w:cs="Times New Roman"/>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Ппн</w:t>
            </w:r>
            <w:proofErr w:type="spellEnd"/>
            <w:r w:rsidRPr="00680F45">
              <w:rPr>
                <w:rFonts w:ascii="Times New Roman" w:hAnsi="Times New Roman" w:cs="Times New Roman"/>
                <w:sz w:val="24"/>
                <w:szCs w:val="24"/>
              </w:rPr>
              <w:t xml:space="preserve"> – количество ко</w:t>
            </w:r>
            <w:r w:rsidRPr="00680F45">
              <w:rPr>
                <w:rFonts w:ascii="Times New Roman" w:hAnsi="Times New Roman" w:cs="Times New Roman"/>
                <w:sz w:val="24"/>
                <w:szCs w:val="24"/>
              </w:rPr>
              <w:t>н</w:t>
            </w:r>
            <w:r w:rsidRPr="00680F45">
              <w:rPr>
                <w:rFonts w:ascii="Times New Roman" w:hAnsi="Times New Roman" w:cs="Times New Roman"/>
                <w:sz w:val="24"/>
                <w:szCs w:val="24"/>
              </w:rPr>
              <w:t>трольных мероприятий</w:t>
            </w:r>
            <w:proofErr w:type="gramStart"/>
            <w:r w:rsidRPr="00680F45">
              <w:rPr>
                <w:rFonts w:ascii="Times New Roman" w:hAnsi="Times New Roman" w:cs="Times New Roman"/>
                <w:sz w:val="24"/>
                <w:szCs w:val="24"/>
              </w:rPr>
              <w:t xml:space="preserve"> ,</w:t>
            </w:r>
            <w:proofErr w:type="gramEnd"/>
            <w:r w:rsidRPr="00680F45">
              <w:rPr>
                <w:rFonts w:ascii="Times New Roman" w:hAnsi="Times New Roman" w:cs="Times New Roman"/>
                <w:sz w:val="24"/>
                <w:szCs w:val="24"/>
              </w:rPr>
              <w:t xml:space="preserve"> результаты которых были признаны недействител</w:t>
            </w:r>
            <w:r w:rsidRPr="00680F45">
              <w:rPr>
                <w:rFonts w:ascii="Times New Roman" w:hAnsi="Times New Roman" w:cs="Times New Roman"/>
                <w:sz w:val="24"/>
                <w:szCs w:val="24"/>
              </w:rPr>
              <w:t>ь</w:t>
            </w:r>
            <w:r w:rsidRPr="00680F45">
              <w:rPr>
                <w:rFonts w:ascii="Times New Roman" w:hAnsi="Times New Roman" w:cs="Times New Roman"/>
                <w:sz w:val="24"/>
                <w:szCs w:val="24"/>
              </w:rPr>
              <w:t>ными;</w:t>
            </w:r>
          </w:p>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Пок</w:t>
            </w:r>
            <w:proofErr w:type="spellEnd"/>
            <w:r w:rsidRPr="00680F45">
              <w:rPr>
                <w:rFonts w:ascii="Times New Roman" w:hAnsi="Times New Roman" w:cs="Times New Roman"/>
                <w:sz w:val="24"/>
                <w:szCs w:val="24"/>
              </w:rPr>
              <w:t xml:space="preserve"> - общему количество контрольных мероприятий</w:t>
            </w:r>
            <w:proofErr w:type="gramStart"/>
            <w:r w:rsidRPr="00680F45">
              <w:rPr>
                <w:rFonts w:ascii="Times New Roman" w:hAnsi="Times New Roman" w:cs="Times New Roman"/>
                <w:sz w:val="24"/>
                <w:szCs w:val="24"/>
              </w:rPr>
              <w:t xml:space="preserve"> ,</w:t>
            </w:r>
            <w:proofErr w:type="gramEnd"/>
            <w:r w:rsidRPr="00680F45">
              <w:rPr>
                <w:rFonts w:ascii="Times New Roman" w:hAnsi="Times New Roman" w:cs="Times New Roman"/>
                <w:sz w:val="24"/>
                <w:szCs w:val="24"/>
              </w:rPr>
              <w:t xml:space="preserve"> проведенных в рамках  муниципального жили</w:t>
            </w:r>
            <w:r w:rsidRPr="00680F45">
              <w:rPr>
                <w:rFonts w:ascii="Times New Roman" w:hAnsi="Times New Roman" w:cs="Times New Roman"/>
                <w:sz w:val="24"/>
                <w:szCs w:val="24"/>
              </w:rPr>
              <w:t>щ</w:t>
            </w:r>
            <w:r w:rsidRPr="00680F45">
              <w:rPr>
                <w:rFonts w:ascii="Times New Roman" w:hAnsi="Times New Roman" w:cs="Times New Roman"/>
                <w:sz w:val="24"/>
                <w:szCs w:val="24"/>
              </w:rPr>
              <w:t>ного контроля</w:t>
            </w: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853" w:type="dxa"/>
            <w:gridSpan w:val="4"/>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1708" w:type="dxa"/>
            <w:gridSpan w:val="6"/>
            <w:tcBorders>
              <w:top w:val="single" w:sz="4" w:space="0" w:color="auto"/>
              <w:left w:val="nil"/>
              <w:bottom w:val="single" w:sz="4" w:space="0" w:color="auto"/>
              <w:right w:val="single" w:sz="4" w:space="0" w:color="auto"/>
            </w:tcBorders>
            <w:vAlign w:val="bottom"/>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w:t>
            </w:r>
          </w:p>
        </w:tc>
        <w:tc>
          <w:tcPr>
            <w:tcW w:w="1709" w:type="dxa"/>
            <w:gridSpan w:val="4"/>
            <w:tcBorders>
              <w:top w:val="single" w:sz="4" w:space="0" w:color="auto"/>
              <w:left w:val="nil"/>
              <w:bottom w:val="single" w:sz="4" w:space="0" w:color="auto"/>
              <w:right w:val="single" w:sz="4" w:space="0" w:color="auto"/>
            </w:tcBorders>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p>
        </w:tc>
      </w:tr>
      <w:tr w:rsidR="00982DD8" w:rsidRPr="00680F45" w:rsidTr="00982DD8">
        <w:trPr>
          <w:trHeight w:val="1381"/>
        </w:trPr>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2.1.4.</w:t>
            </w:r>
          </w:p>
        </w:tc>
        <w:tc>
          <w:tcPr>
            <w:tcW w:w="2565"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Доля   контрольных мероприятий, пров</w:t>
            </w:r>
            <w:r w:rsidRPr="00680F45">
              <w:rPr>
                <w:rFonts w:ascii="Times New Roman" w:hAnsi="Times New Roman" w:cs="Times New Roman"/>
                <w:sz w:val="24"/>
                <w:szCs w:val="24"/>
              </w:rPr>
              <w:t>е</w:t>
            </w:r>
            <w:r w:rsidRPr="00680F45">
              <w:rPr>
                <w:rFonts w:ascii="Times New Roman" w:hAnsi="Times New Roman" w:cs="Times New Roman"/>
                <w:sz w:val="24"/>
                <w:szCs w:val="24"/>
              </w:rPr>
              <w:t>денных органом м</w:t>
            </w:r>
            <w:r w:rsidRPr="00680F45">
              <w:rPr>
                <w:rFonts w:ascii="Times New Roman" w:hAnsi="Times New Roman" w:cs="Times New Roman"/>
                <w:sz w:val="24"/>
                <w:szCs w:val="24"/>
              </w:rPr>
              <w:t>у</w:t>
            </w:r>
            <w:r w:rsidRPr="00680F45">
              <w:rPr>
                <w:rFonts w:ascii="Times New Roman" w:hAnsi="Times New Roman" w:cs="Times New Roman"/>
                <w:sz w:val="24"/>
                <w:szCs w:val="24"/>
              </w:rPr>
              <w:t>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лищного контроля, с нарушениями треб</w:t>
            </w:r>
            <w:r w:rsidRPr="00680F45">
              <w:rPr>
                <w:rFonts w:ascii="Times New Roman" w:hAnsi="Times New Roman" w:cs="Times New Roman"/>
                <w:sz w:val="24"/>
                <w:szCs w:val="24"/>
              </w:rPr>
              <w:t>о</w:t>
            </w:r>
            <w:r w:rsidRPr="00680F45">
              <w:rPr>
                <w:rFonts w:ascii="Times New Roman" w:hAnsi="Times New Roman" w:cs="Times New Roman"/>
                <w:sz w:val="24"/>
                <w:szCs w:val="24"/>
              </w:rPr>
              <w:t>ваний законодател</w:t>
            </w:r>
            <w:r w:rsidRPr="00680F45">
              <w:rPr>
                <w:rFonts w:ascii="Times New Roman" w:hAnsi="Times New Roman" w:cs="Times New Roman"/>
                <w:sz w:val="24"/>
                <w:szCs w:val="24"/>
              </w:rPr>
              <w:t>ь</w:t>
            </w:r>
            <w:r w:rsidRPr="00680F45">
              <w:rPr>
                <w:rFonts w:ascii="Times New Roman" w:hAnsi="Times New Roman" w:cs="Times New Roman"/>
                <w:sz w:val="24"/>
                <w:szCs w:val="24"/>
              </w:rPr>
              <w:t>ства Российской Ф</w:t>
            </w:r>
            <w:r w:rsidRPr="00680F45">
              <w:rPr>
                <w:rFonts w:ascii="Times New Roman" w:hAnsi="Times New Roman" w:cs="Times New Roman"/>
                <w:sz w:val="24"/>
                <w:szCs w:val="24"/>
              </w:rPr>
              <w:t>е</w:t>
            </w:r>
            <w:r w:rsidRPr="00680F45">
              <w:rPr>
                <w:rFonts w:ascii="Times New Roman" w:hAnsi="Times New Roman" w:cs="Times New Roman"/>
                <w:sz w:val="24"/>
                <w:szCs w:val="24"/>
              </w:rPr>
              <w:t xml:space="preserve">дерации о порядке их проведения, по </w:t>
            </w:r>
            <w:proofErr w:type="gramStart"/>
            <w:r w:rsidRPr="00680F45">
              <w:rPr>
                <w:rFonts w:ascii="Times New Roman" w:hAnsi="Times New Roman" w:cs="Times New Roman"/>
                <w:sz w:val="24"/>
                <w:szCs w:val="24"/>
              </w:rPr>
              <w:t>р</w:t>
            </w:r>
            <w:r w:rsidRPr="00680F45">
              <w:rPr>
                <w:rFonts w:ascii="Times New Roman" w:hAnsi="Times New Roman" w:cs="Times New Roman"/>
                <w:sz w:val="24"/>
                <w:szCs w:val="24"/>
              </w:rPr>
              <w:t>е</w:t>
            </w:r>
            <w:r w:rsidRPr="00680F45">
              <w:rPr>
                <w:rFonts w:ascii="Times New Roman" w:hAnsi="Times New Roman" w:cs="Times New Roman"/>
                <w:sz w:val="24"/>
                <w:szCs w:val="24"/>
              </w:rPr>
              <w:t>зультатам</w:t>
            </w:r>
            <w:proofErr w:type="gramEnd"/>
            <w:r w:rsidRPr="00680F45">
              <w:rPr>
                <w:rFonts w:ascii="Times New Roman" w:hAnsi="Times New Roman" w:cs="Times New Roman"/>
                <w:sz w:val="24"/>
                <w:szCs w:val="24"/>
              </w:rPr>
              <w:t xml:space="preserve"> выявления которых к должнос</w:t>
            </w:r>
            <w:r w:rsidRPr="00680F45">
              <w:rPr>
                <w:rFonts w:ascii="Times New Roman" w:hAnsi="Times New Roman" w:cs="Times New Roman"/>
                <w:sz w:val="24"/>
                <w:szCs w:val="24"/>
              </w:rPr>
              <w:t>т</w:t>
            </w:r>
            <w:r w:rsidRPr="00680F45">
              <w:rPr>
                <w:rFonts w:ascii="Times New Roman" w:hAnsi="Times New Roman" w:cs="Times New Roman"/>
                <w:sz w:val="24"/>
                <w:szCs w:val="24"/>
              </w:rPr>
              <w:t>ным лицам органа м</w:t>
            </w:r>
            <w:r w:rsidRPr="00680F45">
              <w:rPr>
                <w:rFonts w:ascii="Times New Roman" w:hAnsi="Times New Roman" w:cs="Times New Roman"/>
                <w:sz w:val="24"/>
                <w:szCs w:val="24"/>
              </w:rPr>
              <w:t>у</w:t>
            </w:r>
            <w:r w:rsidRPr="00680F45">
              <w:rPr>
                <w:rFonts w:ascii="Times New Roman" w:hAnsi="Times New Roman" w:cs="Times New Roman"/>
                <w:sz w:val="24"/>
                <w:szCs w:val="24"/>
              </w:rPr>
              <w:t>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лищного контроля, осуществившим такие контрольные мер</w:t>
            </w:r>
            <w:r w:rsidRPr="00680F45">
              <w:rPr>
                <w:rFonts w:ascii="Times New Roman" w:hAnsi="Times New Roman" w:cs="Times New Roman"/>
                <w:sz w:val="24"/>
                <w:szCs w:val="24"/>
              </w:rPr>
              <w:t>о</w:t>
            </w:r>
            <w:r w:rsidRPr="00680F45">
              <w:rPr>
                <w:rFonts w:ascii="Times New Roman" w:hAnsi="Times New Roman" w:cs="Times New Roman"/>
                <w:sz w:val="24"/>
                <w:szCs w:val="24"/>
              </w:rPr>
              <w:t>приятия, применены меры дисциплинарн</w:t>
            </w:r>
            <w:r w:rsidRPr="00680F45">
              <w:rPr>
                <w:rFonts w:ascii="Times New Roman" w:hAnsi="Times New Roman" w:cs="Times New Roman"/>
                <w:sz w:val="24"/>
                <w:szCs w:val="24"/>
              </w:rPr>
              <w:t>о</w:t>
            </w:r>
            <w:r w:rsidRPr="00680F45">
              <w:rPr>
                <w:rFonts w:ascii="Times New Roman" w:hAnsi="Times New Roman" w:cs="Times New Roman"/>
                <w:sz w:val="24"/>
                <w:szCs w:val="24"/>
              </w:rPr>
              <w:t>го, административн</w:t>
            </w:r>
            <w:r w:rsidRPr="00680F45">
              <w:rPr>
                <w:rFonts w:ascii="Times New Roman" w:hAnsi="Times New Roman" w:cs="Times New Roman"/>
                <w:sz w:val="24"/>
                <w:szCs w:val="24"/>
              </w:rPr>
              <w:t>о</w:t>
            </w:r>
            <w:r w:rsidRPr="00680F45">
              <w:rPr>
                <w:rFonts w:ascii="Times New Roman" w:hAnsi="Times New Roman" w:cs="Times New Roman"/>
                <w:sz w:val="24"/>
                <w:szCs w:val="24"/>
              </w:rPr>
              <w:t>го наказания от общ</w:t>
            </w:r>
            <w:r w:rsidRPr="00680F45">
              <w:rPr>
                <w:rFonts w:ascii="Times New Roman" w:hAnsi="Times New Roman" w:cs="Times New Roman"/>
                <w:sz w:val="24"/>
                <w:szCs w:val="24"/>
              </w:rPr>
              <w:t>е</w:t>
            </w:r>
            <w:r w:rsidRPr="00680F45">
              <w:rPr>
                <w:rFonts w:ascii="Times New Roman" w:hAnsi="Times New Roman" w:cs="Times New Roman"/>
                <w:sz w:val="24"/>
                <w:szCs w:val="24"/>
              </w:rPr>
              <w:t>го количества пров</w:t>
            </w:r>
            <w:r w:rsidRPr="00680F45">
              <w:rPr>
                <w:rFonts w:ascii="Times New Roman" w:hAnsi="Times New Roman" w:cs="Times New Roman"/>
                <w:sz w:val="24"/>
                <w:szCs w:val="24"/>
              </w:rPr>
              <w:t>е</w:t>
            </w:r>
            <w:r w:rsidRPr="00680F45">
              <w:rPr>
                <w:rFonts w:ascii="Times New Roman" w:hAnsi="Times New Roman" w:cs="Times New Roman"/>
                <w:sz w:val="24"/>
                <w:szCs w:val="24"/>
              </w:rPr>
              <w:t xml:space="preserve">денных контрольных </w:t>
            </w:r>
            <w:r w:rsidRPr="00680F45">
              <w:rPr>
                <w:rFonts w:ascii="Times New Roman" w:hAnsi="Times New Roman" w:cs="Times New Roman"/>
                <w:sz w:val="24"/>
                <w:szCs w:val="24"/>
              </w:rPr>
              <w:lastRenderedPageBreak/>
              <w:t>мероприятий</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lastRenderedPageBreak/>
              <w:t>Псн</w:t>
            </w:r>
            <w:proofErr w:type="spellEnd"/>
            <w:r w:rsidRPr="00680F45">
              <w:rPr>
                <w:rFonts w:ascii="Times New Roman" w:hAnsi="Times New Roman" w:cs="Times New Roman"/>
                <w:sz w:val="24"/>
                <w:szCs w:val="24"/>
              </w:rPr>
              <w:t>*100%  /</w:t>
            </w:r>
            <w:proofErr w:type="spellStart"/>
            <w:r w:rsidRPr="00680F45">
              <w:rPr>
                <w:rFonts w:ascii="Times New Roman" w:hAnsi="Times New Roman" w:cs="Times New Roman"/>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Псн</w:t>
            </w:r>
            <w:proofErr w:type="spellEnd"/>
            <w:r w:rsidRPr="00680F45">
              <w:rPr>
                <w:rFonts w:ascii="Times New Roman" w:hAnsi="Times New Roman" w:cs="Times New Roman"/>
                <w:sz w:val="24"/>
                <w:szCs w:val="24"/>
              </w:rPr>
              <w:t xml:space="preserve"> – количество ко</w:t>
            </w:r>
            <w:r w:rsidRPr="00680F45">
              <w:rPr>
                <w:rFonts w:ascii="Times New Roman" w:hAnsi="Times New Roman" w:cs="Times New Roman"/>
                <w:sz w:val="24"/>
                <w:szCs w:val="24"/>
              </w:rPr>
              <w:t>н</w:t>
            </w:r>
            <w:r w:rsidRPr="00680F45">
              <w:rPr>
                <w:rFonts w:ascii="Times New Roman" w:hAnsi="Times New Roman" w:cs="Times New Roman"/>
                <w:sz w:val="24"/>
                <w:szCs w:val="24"/>
              </w:rPr>
              <w:t>трольных мероприятий, проведенных в рамках муниципального жили</w:t>
            </w:r>
            <w:r w:rsidRPr="00680F45">
              <w:rPr>
                <w:rFonts w:ascii="Times New Roman" w:hAnsi="Times New Roman" w:cs="Times New Roman"/>
                <w:sz w:val="24"/>
                <w:szCs w:val="24"/>
              </w:rPr>
              <w:t>щ</w:t>
            </w:r>
            <w:r w:rsidRPr="00680F45">
              <w:rPr>
                <w:rFonts w:ascii="Times New Roman" w:hAnsi="Times New Roman" w:cs="Times New Roman"/>
                <w:sz w:val="24"/>
                <w:szCs w:val="24"/>
              </w:rPr>
              <w:t>ного контроля, с наруш</w:t>
            </w:r>
            <w:r w:rsidRPr="00680F45">
              <w:rPr>
                <w:rFonts w:ascii="Times New Roman" w:hAnsi="Times New Roman" w:cs="Times New Roman"/>
                <w:sz w:val="24"/>
                <w:szCs w:val="24"/>
              </w:rPr>
              <w:t>е</w:t>
            </w:r>
            <w:r w:rsidRPr="00680F45">
              <w:rPr>
                <w:rFonts w:ascii="Times New Roman" w:hAnsi="Times New Roman" w:cs="Times New Roman"/>
                <w:sz w:val="24"/>
                <w:szCs w:val="24"/>
              </w:rPr>
              <w:t>ниями требований закон</w:t>
            </w:r>
            <w:r w:rsidRPr="00680F45">
              <w:rPr>
                <w:rFonts w:ascii="Times New Roman" w:hAnsi="Times New Roman" w:cs="Times New Roman"/>
                <w:sz w:val="24"/>
                <w:szCs w:val="24"/>
              </w:rPr>
              <w:t>о</w:t>
            </w:r>
            <w:r w:rsidRPr="00680F45">
              <w:rPr>
                <w:rFonts w:ascii="Times New Roman" w:hAnsi="Times New Roman" w:cs="Times New Roman"/>
                <w:sz w:val="24"/>
                <w:szCs w:val="24"/>
              </w:rPr>
              <w:t>дательства РФ о порядке их проведения, по резул</w:t>
            </w:r>
            <w:r w:rsidRPr="00680F45">
              <w:rPr>
                <w:rFonts w:ascii="Times New Roman" w:hAnsi="Times New Roman" w:cs="Times New Roman"/>
                <w:sz w:val="24"/>
                <w:szCs w:val="24"/>
              </w:rPr>
              <w:t>ь</w:t>
            </w:r>
            <w:r w:rsidRPr="00680F45">
              <w:rPr>
                <w:rFonts w:ascii="Times New Roman" w:hAnsi="Times New Roman" w:cs="Times New Roman"/>
                <w:sz w:val="24"/>
                <w:szCs w:val="24"/>
              </w:rPr>
              <w:t>татам выявления которых к должностным лицам о</w:t>
            </w:r>
            <w:r w:rsidRPr="00680F45">
              <w:rPr>
                <w:rFonts w:ascii="Times New Roman" w:hAnsi="Times New Roman" w:cs="Times New Roman"/>
                <w:sz w:val="24"/>
                <w:szCs w:val="24"/>
              </w:rPr>
              <w:t>р</w:t>
            </w:r>
            <w:r w:rsidRPr="00680F45">
              <w:rPr>
                <w:rFonts w:ascii="Times New Roman" w:hAnsi="Times New Roman" w:cs="Times New Roman"/>
                <w:sz w:val="24"/>
                <w:szCs w:val="24"/>
              </w:rPr>
              <w:t>гана муниципального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лищного контроля</w:t>
            </w:r>
            <w:proofErr w:type="gramStart"/>
            <w:r w:rsidRPr="00680F45">
              <w:rPr>
                <w:rFonts w:ascii="Times New Roman" w:hAnsi="Times New Roman" w:cs="Times New Roman"/>
                <w:sz w:val="24"/>
                <w:szCs w:val="24"/>
              </w:rPr>
              <w:t xml:space="preserve"> ,</w:t>
            </w:r>
            <w:proofErr w:type="gramEnd"/>
            <w:r w:rsidRPr="00680F45">
              <w:rPr>
                <w:rFonts w:ascii="Times New Roman" w:hAnsi="Times New Roman" w:cs="Times New Roman"/>
                <w:sz w:val="24"/>
                <w:szCs w:val="24"/>
              </w:rPr>
              <w:t xml:space="preserve"> ос</w:t>
            </w:r>
            <w:r w:rsidRPr="00680F45">
              <w:rPr>
                <w:rFonts w:ascii="Times New Roman" w:hAnsi="Times New Roman" w:cs="Times New Roman"/>
                <w:sz w:val="24"/>
                <w:szCs w:val="24"/>
              </w:rPr>
              <w:t>у</w:t>
            </w:r>
            <w:r w:rsidRPr="00680F45">
              <w:rPr>
                <w:rFonts w:ascii="Times New Roman" w:hAnsi="Times New Roman" w:cs="Times New Roman"/>
                <w:sz w:val="24"/>
                <w:szCs w:val="24"/>
              </w:rPr>
              <w:t>ществившим такие ко</w:t>
            </w:r>
            <w:r w:rsidRPr="00680F45">
              <w:rPr>
                <w:rFonts w:ascii="Times New Roman" w:hAnsi="Times New Roman" w:cs="Times New Roman"/>
                <w:sz w:val="24"/>
                <w:szCs w:val="24"/>
              </w:rPr>
              <w:t>н</w:t>
            </w:r>
            <w:r w:rsidRPr="00680F45">
              <w:rPr>
                <w:rFonts w:ascii="Times New Roman" w:hAnsi="Times New Roman" w:cs="Times New Roman"/>
                <w:sz w:val="24"/>
                <w:szCs w:val="24"/>
              </w:rPr>
              <w:t>трольные мероприятия, применены меры дисц</w:t>
            </w:r>
            <w:r w:rsidRPr="00680F45">
              <w:rPr>
                <w:rFonts w:ascii="Times New Roman" w:hAnsi="Times New Roman" w:cs="Times New Roman"/>
                <w:sz w:val="24"/>
                <w:szCs w:val="24"/>
              </w:rPr>
              <w:t>и</w:t>
            </w:r>
            <w:r w:rsidRPr="00680F45">
              <w:rPr>
                <w:rFonts w:ascii="Times New Roman" w:hAnsi="Times New Roman" w:cs="Times New Roman"/>
                <w:sz w:val="24"/>
                <w:szCs w:val="24"/>
              </w:rPr>
              <w:t>плинарного, администр</w:t>
            </w:r>
            <w:r w:rsidRPr="00680F45">
              <w:rPr>
                <w:rFonts w:ascii="Times New Roman" w:hAnsi="Times New Roman" w:cs="Times New Roman"/>
                <w:sz w:val="24"/>
                <w:szCs w:val="24"/>
              </w:rPr>
              <w:t>а</w:t>
            </w:r>
            <w:r w:rsidRPr="00680F45">
              <w:rPr>
                <w:rFonts w:ascii="Times New Roman" w:hAnsi="Times New Roman" w:cs="Times New Roman"/>
                <w:sz w:val="24"/>
                <w:szCs w:val="24"/>
              </w:rPr>
              <w:t xml:space="preserve">тивного наказания   </w:t>
            </w:r>
          </w:p>
          <w:p w:rsidR="00982DD8" w:rsidRPr="00680F45" w:rsidRDefault="00982DD8" w:rsidP="009900B5">
            <w:pPr>
              <w:spacing w:after="0" w:line="240" w:lineRule="auto"/>
              <w:jc w:val="center"/>
              <w:rPr>
                <w:rFonts w:ascii="Times New Roman" w:hAnsi="Times New Roman" w:cs="Times New Roman"/>
                <w:sz w:val="24"/>
                <w:szCs w:val="24"/>
              </w:rPr>
            </w:pPr>
          </w:p>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По</w:t>
            </w:r>
            <w:proofErr w:type="gramStart"/>
            <w:r w:rsidRPr="00680F45">
              <w:rPr>
                <w:rFonts w:ascii="Times New Roman" w:hAnsi="Times New Roman" w:cs="Times New Roman"/>
                <w:sz w:val="24"/>
                <w:szCs w:val="24"/>
              </w:rPr>
              <w:t>к</w:t>
            </w:r>
            <w:proofErr w:type="spellEnd"/>
            <w:r w:rsidRPr="00680F45">
              <w:rPr>
                <w:rFonts w:ascii="Times New Roman" w:hAnsi="Times New Roman" w:cs="Times New Roman"/>
                <w:sz w:val="24"/>
                <w:szCs w:val="24"/>
              </w:rPr>
              <w:t>-</w:t>
            </w:r>
            <w:proofErr w:type="gramEnd"/>
            <w:r w:rsidRPr="00680F45">
              <w:rPr>
                <w:rFonts w:ascii="Times New Roman" w:hAnsi="Times New Roman" w:cs="Times New Roman"/>
                <w:sz w:val="24"/>
                <w:szCs w:val="24"/>
              </w:rPr>
              <w:t xml:space="preserve"> общее количество контрольных меропри</w:t>
            </w:r>
            <w:r w:rsidRPr="00680F45">
              <w:rPr>
                <w:rFonts w:ascii="Times New Roman" w:hAnsi="Times New Roman" w:cs="Times New Roman"/>
                <w:sz w:val="24"/>
                <w:szCs w:val="24"/>
              </w:rPr>
              <w:t>я</w:t>
            </w:r>
            <w:r w:rsidRPr="00680F45">
              <w:rPr>
                <w:rFonts w:ascii="Times New Roman" w:hAnsi="Times New Roman" w:cs="Times New Roman"/>
                <w:sz w:val="24"/>
                <w:szCs w:val="24"/>
              </w:rPr>
              <w:t>тий, проведенных в ра</w:t>
            </w:r>
            <w:r w:rsidRPr="00680F45">
              <w:rPr>
                <w:rFonts w:ascii="Times New Roman" w:hAnsi="Times New Roman" w:cs="Times New Roman"/>
                <w:sz w:val="24"/>
                <w:szCs w:val="24"/>
              </w:rPr>
              <w:t>м</w:t>
            </w:r>
            <w:r w:rsidRPr="00680F45">
              <w:rPr>
                <w:rFonts w:ascii="Times New Roman" w:hAnsi="Times New Roman" w:cs="Times New Roman"/>
                <w:sz w:val="24"/>
                <w:szCs w:val="24"/>
              </w:rPr>
              <w:t>ках муниципального ж</w:t>
            </w:r>
            <w:r w:rsidRPr="00680F45">
              <w:rPr>
                <w:rFonts w:ascii="Times New Roman" w:hAnsi="Times New Roman" w:cs="Times New Roman"/>
                <w:sz w:val="24"/>
                <w:szCs w:val="24"/>
              </w:rPr>
              <w:t>и</w:t>
            </w:r>
            <w:r w:rsidRPr="00680F45">
              <w:rPr>
                <w:rFonts w:ascii="Times New Roman" w:hAnsi="Times New Roman" w:cs="Times New Roman"/>
                <w:sz w:val="24"/>
                <w:szCs w:val="24"/>
              </w:rPr>
              <w:t>лищного контроля</w:t>
            </w: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853" w:type="dxa"/>
            <w:gridSpan w:val="4"/>
            <w:tcBorders>
              <w:top w:val="single" w:sz="4" w:space="0" w:color="auto"/>
              <w:left w:val="nil"/>
              <w:bottom w:val="single" w:sz="4" w:space="0" w:color="auto"/>
              <w:right w:val="single" w:sz="4" w:space="0" w:color="auto"/>
            </w:tcBorders>
            <w:shd w:val="clear" w:color="auto" w:fill="FFFFFF"/>
            <w:noWrap/>
            <w:vAlign w:val="center"/>
            <w:hideMark/>
          </w:tcPr>
          <w:p w:rsidR="00982DD8" w:rsidRPr="00680F45" w:rsidRDefault="00982DD8" w:rsidP="009900B5">
            <w:pPr>
              <w:spacing w:after="0" w:line="240" w:lineRule="auto"/>
              <w:rPr>
                <w:rFonts w:ascii="Times New Roman" w:hAnsi="Times New Roman" w:cs="Times New Roman"/>
              </w:rPr>
            </w:pPr>
          </w:p>
        </w:tc>
        <w:tc>
          <w:tcPr>
            <w:tcW w:w="1708" w:type="dxa"/>
            <w:gridSpan w:val="6"/>
            <w:tcBorders>
              <w:top w:val="single" w:sz="4" w:space="0" w:color="auto"/>
              <w:left w:val="nil"/>
              <w:bottom w:val="single" w:sz="4" w:space="0" w:color="auto"/>
              <w:right w:val="single" w:sz="4" w:space="0" w:color="auto"/>
            </w:tcBorders>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w:t>
            </w:r>
          </w:p>
        </w:tc>
        <w:tc>
          <w:tcPr>
            <w:tcW w:w="1709" w:type="dxa"/>
            <w:gridSpan w:val="4"/>
            <w:tcBorders>
              <w:top w:val="single" w:sz="4" w:space="0" w:color="auto"/>
              <w:left w:val="nil"/>
              <w:bottom w:val="single" w:sz="4" w:space="0" w:color="auto"/>
              <w:right w:val="single" w:sz="4" w:space="0" w:color="auto"/>
            </w:tcBorders>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p>
        </w:tc>
      </w:tr>
      <w:tr w:rsidR="00982DD8" w:rsidRPr="00680F45" w:rsidTr="00982DD8">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auto" w:fill="FFFFFF"/>
            <w:hideMark/>
          </w:tcPr>
          <w:p w:rsidR="00982DD8" w:rsidRPr="00680F45" w:rsidRDefault="00982DD8" w:rsidP="009900B5">
            <w:pPr>
              <w:spacing w:after="0" w:line="240" w:lineRule="auto"/>
              <w:rPr>
                <w:rFonts w:ascii="Times New Roman" w:hAnsi="Times New Roman" w:cs="Times New Roman"/>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b/>
                <w:bCs/>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vAlign w:val="center"/>
            <w:hideMark/>
          </w:tcPr>
          <w:p w:rsidR="00982DD8" w:rsidRPr="00680F45" w:rsidRDefault="00982DD8" w:rsidP="009900B5">
            <w:pPr>
              <w:spacing w:after="0" w:line="240" w:lineRule="auto"/>
              <w:rPr>
                <w:rFonts w:ascii="Times New Roman" w:hAnsi="Times New Roman" w:cs="Times New Roman"/>
              </w:rPr>
            </w:pPr>
          </w:p>
        </w:tc>
        <w:tc>
          <w:tcPr>
            <w:tcW w:w="1700" w:type="dxa"/>
            <w:gridSpan w:val="4"/>
            <w:tcBorders>
              <w:top w:val="single" w:sz="4" w:space="0" w:color="auto"/>
              <w:left w:val="nil"/>
              <w:bottom w:val="single" w:sz="4" w:space="0" w:color="auto"/>
              <w:right w:val="single" w:sz="4" w:space="0" w:color="auto"/>
            </w:tcBorders>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p>
        </w:tc>
      </w:tr>
      <w:tr w:rsidR="00982DD8" w:rsidRPr="00680F45" w:rsidTr="00982DD8">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2.2.1.</w:t>
            </w:r>
          </w:p>
        </w:tc>
        <w:tc>
          <w:tcPr>
            <w:tcW w:w="2565"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Общее количество контрольных мер</w:t>
            </w:r>
            <w:r w:rsidRPr="00680F45">
              <w:rPr>
                <w:rFonts w:ascii="Times New Roman" w:hAnsi="Times New Roman" w:cs="Times New Roman"/>
                <w:sz w:val="24"/>
                <w:szCs w:val="24"/>
              </w:rPr>
              <w:t>о</w:t>
            </w:r>
            <w:r w:rsidRPr="00680F45">
              <w:rPr>
                <w:rFonts w:ascii="Times New Roman" w:hAnsi="Times New Roman" w:cs="Times New Roman"/>
                <w:sz w:val="24"/>
                <w:szCs w:val="24"/>
              </w:rPr>
              <w:t xml:space="preserve">приятий  </w:t>
            </w:r>
          </w:p>
        </w:tc>
        <w:tc>
          <w:tcPr>
            <w:tcW w:w="853"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w:t>
            </w:r>
            <w:r w:rsidRPr="00680F45">
              <w:rPr>
                <w:rFonts w:ascii="Times New Roman" w:hAnsi="Times New Roman" w:cs="Times New Roman"/>
                <w:sz w:val="24"/>
                <w:szCs w:val="24"/>
              </w:rPr>
              <w:t>а</w:t>
            </w:r>
            <w:r w:rsidRPr="00680F45">
              <w:rPr>
                <w:rFonts w:ascii="Times New Roman" w:hAnsi="Times New Roman" w:cs="Times New Roman"/>
                <w:sz w:val="24"/>
                <w:szCs w:val="24"/>
              </w:rPr>
              <w:t>т</w:t>
            </w:r>
            <w:r w:rsidRPr="00680F45">
              <w:rPr>
                <w:rFonts w:ascii="Times New Roman" w:hAnsi="Times New Roman" w:cs="Times New Roman"/>
                <w:sz w:val="24"/>
                <w:szCs w:val="24"/>
              </w:rPr>
              <w:t>и</w:t>
            </w:r>
            <w:r w:rsidRPr="00680F45">
              <w:rPr>
                <w:rFonts w:ascii="Times New Roman" w:hAnsi="Times New Roman" w:cs="Times New Roman"/>
                <w:sz w:val="24"/>
                <w:szCs w:val="24"/>
              </w:rPr>
              <w:t>ст</w:t>
            </w:r>
            <w:r w:rsidRPr="00680F45">
              <w:rPr>
                <w:rFonts w:ascii="Times New Roman" w:hAnsi="Times New Roman" w:cs="Times New Roman"/>
                <w:sz w:val="24"/>
                <w:szCs w:val="24"/>
              </w:rPr>
              <w:t>и</w:t>
            </w:r>
            <w:r w:rsidRPr="00680F45">
              <w:rPr>
                <w:rFonts w:ascii="Times New Roman" w:hAnsi="Times New Roman" w:cs="Times New Roman"/>
                <w:sz w:val="24"/>
                <w:szCs w:val="24"/>
              </w:rPr>
              <w:t>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w:t>
            </w:r>
            <w:r w:rsidRPr="00680F45">
              <w:rPr>
                <w:rFonts w:ascii="Times New Roman" w:hAnsi="Times New Roman" w:cs="Times New Roman"/>
                <w:sz w:val="24"/>
                <w:szCs w:val="24"/>
              </w:rPr>
              <w:t>н</w:t>
            </w:r>
            <w:r w:rsidRPr="00680F45">
              <w:rPr>
                <w:rFonts w:ascii="Times New Roman" w:hAnsi="Times New Roman" w:cs="Times New Roman"/>
                <w:sz w:val="24"/>
                <w:szCs w:val="24"/>
              </w:rPr>
              <w:t>ные и</w:t>
            </w:r>
            <w:r w:rsidRPr="00680F45">
              <w:rPr>
                <w:rFonts w:ascii="Times New Roman" w:hAnsi="Times New Roman" w:cs="Times New Roman"/>
                <w:sz w:val="24"/>
                <w:szCs w:val="24"/>
              </w:rPr>
              <w:t>н</w:t>
            </w:r>
            <w:r w:rsidRPr="00680F45">
              <w:rPr>
                <w:rFonts w:ascii="Times New Roman" w:hAnsi="Times New Roman" w:cs="Times New Roman"/>
                <w:sz w:val="24"/>
                <w:szCs w:val="24"/>
              </w:rPr>
              <w:t>спе</w:t>
            </w:r>
            <w:r w:rsidRPr="00680F45">
              <w:rPr>
                <w:rFonts w:ascii="Times New Roman" w:hAnsi="Times New Roman" w:cs="Times New Roman"/>
                <w:sz w:val="24"/>
                <w:szCs w:val="24"/>
              </w:rPr>
              <w:t>к</w:t>
            </w:r>
            <w:r w:rsidRPr="00680F45">
              <w:rPr>
                <w:rFonts w:ascii="Times New Roman" w:hAnsi="Times New Roman" w:cs="Times New Roman"/>
                <w:sz w:val="24"/>
                <w:szCs w:val="24"/>
              </w:rPr>
              <w:t>ции</w:t>
            </w:r>
          </w:p>
        </w:tc>
        <w:tc>
          <w:tcPr>
            <w:tcW w:w="2975"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993" w:type="dxa"/>
            <w:gridSpan w:val="2"/>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690" w:type="dxa"/>
            <w:gridSpan w:val="2"/>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28" w:type="dxa"/>
            <w:gridSpan w:val="3"/>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853" w:type="dxa"/>
            <w:gridSpan w:val="4"/>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1708" w:type="dxa"/>
            <w:gridSpan w:val="6"/>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w:t>
            </w:r>
          </w:p>
        </w:tc>
        <w:tc>
          <w:tcPr>
            <w:tcW w:w="1700" w:type="dxa"/>
            <w:gridSpan w:val="4"/>
            <w:tcBorders>
              <w:top w:val="nil"/>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r>
      <w:tr w:rsidR="00982DD8" w:rsidRPr="00680F45" w:rsidTr="00982DD8">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2.2.2.</w:t>
            </w:r>
          </w:p>
        </w:tc>
        <w:tc>
          <w:tcPr>
            <w:tcW w:w="2565"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Доля предписаний, признанных незако</w:t>
            </w:r>
            <w:r w:rsidRPr="00680F45">
              <w:rPr>
                <w:rFonts w:ascii="Times New Roman" w:hAnsi="Times New Roman" w:cs="Times New Roman"/>
                <w:sz w:val="24"/>
                <w:szCs w:val="24"/>
              </w:rPr>
              <w:t>н</w:t>
            </w:r>
            <w:r w:rsidRPr="00680F45">
              <w:rPr>
                <w:rFonts w:ascii="Times New Roman" w:hAnsi="Times New Roman" w:cs="Times New Roman"/>
                <w:sz w:val="24"/>
                <w:szCs w:val="24"/>
              </w:rPr>
              <w:t>ными в судебном п</w:t>
            </w:r>
            <w:r w:rsidRPr="00680F45">
              <w:rPr>
                <w:rFonts w:ascii="Times New Roman" w:hAnsi="Times New Roman" w:cs="Times New Roman"/>
                <w:sz w:val="24"/>
                <w:szCs w:val="24"/>
              </w:rPr>
              <w:t>о</w:t>
            </w:r>
            <w:r w:rsidRPr="00680F45">
              <w:rPr>
                <w:rFonts w:ascii="Times New Roman" w:hAnsi="Times New Roman" w:cs="Times New Roman"/>
                <w:sz w:val="24"/>
                <w:szCs w:val="24"/>
              </w:rPr>
              <w:t>рядке, по отношению к общему количеству предписаний, выда</w:t>
            </w:r>
            <w:r w:rsidRPr="00680F45">
              <w:rPr>
                <w:rFonts w:ascii="Times New Roman" w:hAnsi="Times New Roman" w:cs="Times New Roman"/>
                <w:sz w:val="24"/>
                <w:szCs w:val="24"/>
              </w:rPr>
              <w:t>н</w:t>
            </w:r>
            <w:r w:rsidRPr="00680F45">
              <w:rPr>
                <w:rFonts w:ascii="Times New Roman" w:hAnsi="Times New Roman" w:cs="Times New Roman"/>
                <w:sz w:val="24"/>
                <w:szCs w:val="24"/>
              </w:rPr>
              <w:t xml:space="preserve">ных </w:t>
            </w:r>
          </w:p>
          <w:p w:rsidR="00982DD8" w:rsidRPr="00680F45" w:rsidRDefault="00982DD8" w:rsidP="009900B5">
            <w:pPr>
              <w:spacing w:after="0" w:line="240" w:lineRule="auto"/>
              <w:rPr>
                <w:rFonts w:ascii="Times New Roman" w:hAnsi="Times New Roman" w:cs="Times New Roman"/>
                <w:sz w:val="24"/>
                <w:szCs w:val="24"/>
              </w:rPr>
            </w:pPr>
            <w:r w:rsidRPr="00680F45">
              <w:rPr>
                <w:rFonts w:ascii="Times New Roman" w:hAnsi="Times New Roman" w:cs="Times New Roman"/>
                <w:sz w:val="24"/>
                <w:szCs w:val="24"/>
              </w:rPr>
              <w:t>органом муниципал</w:t>
            </w:r>
            <w:r w:rsidRPr="00680F45">
              <w:rPr>
                <w:rFonts w:ascii="Times New Roman" w:hAnsi="Times New Roman" w:cs="Times New Roman"/>
                <w:sz w:val="24"/>
                <w:szCs w:val="24"/>
              </w:rPr>
              <w:t>ь</w:t>
            </w:r>
            <w:r w:rsidRPr="00680F45">
              <w:rPr>
                <w:rFonts w:ascii="Times New Roman" w:hAnsi="Times New Roman" w:cs="Times New Roman"/>
                <w:sz w:val="24"/>
                <w:szCs w:val="24"/>
              </w:rPr>
              <w:t>ного жилищного ко</w:t>
            </w:r>
            <w:r w:rsidRPr="00680F45">
              <w:rPr>
                <w:rFonts w:ascii="Times New Roman" w:hAnsi="Times New Roman" w:cs="Times New Roman"/>
                <w:sz w:val="24"/>
                <w:szCs w:val="24"/>
              </w:rPr>
              <w:t>н</w:t>
            </w:r>
            <w:r w:rsidRPr="00680F45">
              <w:rPr>
                <w:rFonts w:ascii="Times New Roman" w:hAnsi="Times New Roman" w:cs="Times New Roman"/>
                <w:sz w:val="24"/>
                <w:szCs w:val="24"/>
              </w:rPr>
              <w:t>троля</w:t>
            </w:r>
          </w:p>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по результатам ко</w:t>
            </w:r>
            <w:r w:rsidRPr="00680F45">
              <w:rPr>
                <w:rFonts w:ascii="Times New Roman" w:hAnsi="Times New Roman" w:cs="Times New Roman"/>
                <w:sz w:val="24"/>
                <w:szCs w:val="24"/>
              </w:rPr>
              <w:t>н</w:t>
            </w:r>
            <w:r w:rsidRPr="00680F45">
              <w:rPr>
                <w:rFonts w:ascii="Times New Roman" w:hAnsi="Times New Roman" w:cs="Times New Roman"/>
                <w:sz w:val="24"/>
                <w:szCs w:val="24"/>
              </w:rPr>
              <w:t>трольных меропри</w:t>
            </w:r>
            <w:r w:rsidRPr="00680F45">
              <w:rPr>
                <w:rFonts w:ascii="Times New Roman" w:hAnsi="Times New Roman" w:cs="Times New Roman"/>
                <w:sz w:val="24"/>
                <w:szCs w:val="24"/>
              </w:rPr>
              <w:t>я</w:t>
            </w:r>
            <w:r w:rsidRPr="00680F45">
              <w:rPr>
                <w:rFonts w:ascii="Times New Roman" w:hAnsi="Times New Roman" w:cs="Times New Roman"/>
                <w:sz w:val="24"/>
                <w:szCs w:val="24"/>
              </w:rPr>
              <w:t>тий</w:t>
            </w:r>
          </w:p>
        </w:tc>
        <w:tc>
          <w:tcPr>
            <w:tcW w:w="853"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ПРМБВн</w:t>
            </w:r>
            <w:proofErr w:type="spellEnd"/>
            <w:r w:rsidRPr="00680F45">
              <w:rPr>
                <w:rFonts w:ascii="Times New Roman" w:hAnsi="Times New Roman" w:cs="Times New Roman"/>
                <w:sz w:val="24"/>
                <w:szCs w:val="24"/>
              </w:rPr>
              <w:t xml:space="preserve">*100%  / </w:t>
            </w:r>
            <w:proofErr w:type="spellStart"/>
            <w:r w:rsidRPr="00680F45">
              <w:rPr>
                <w:rFonts w:ascii="Times New Roman" w:hAnsi="Times New Roman" w:cs="Times New Roman"/>
                <w:sz w:val="24"/>
                <w:szCs w:val="24"/>
              </w:rPr>
              <w:t>ПРМБВо</w:t>
            </w:r>
            <w:proofErr w:type="spellEnd"/>
          </w:p>
        </w:tc>
        <w:tc>
          <w:tcPr>
            <w:tcW w:w="2975" w:type="dxa"/>
            <w:tcBorders>
              <w:top w:val="nil"/>
              <w:left w:val="nil"/>
              <w:bottom w:val="single" w:sz="4" w:space="0" w:color="auto"/>
              <w:right w:val="single" w:sz="4" w:space="0" w:color="auto"/>
            </w:tcBorders>
            <w:shd w:val="clear" w:color="auto" w:fill="FFFFFF"/>
            <w:vAlign w:val="center"/>
          </w:tcPr>
          <w:p w:rsidR="00982DD8" w:rsidRPr="00680F45" w:rsidRDefault="00982DD8" w:rsidP="009900B5">
            <w:pPr>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ПРМБВн</w:t>
            </w:r>
            <w:proofErr w:type="spellEnd"/>
            <w:r w:rsidRPr="00680F45">
              <w:rPr>
                <w:rFonts w:ascii="Times New Roman" w:hAnsi="Times New Roman" w:cs="Times New Roman"/>
                <w:sz w:val="24"/>
                <w:szCs w:val="24"/>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82DD8" w:rsidRPr="00680F45" w:rsidRDefault="00982DD8" w:rsidP="009900B5">
            <w:pPr>
              <w:spacing w:after="0" w:line="240" w:lineRule="auto"/>
              <w:jc w:val="center"/>
              <w:rPr>
                <w:rFonts w:ascii="Times New Roman" w:hAnsi="Times New Roman" w:cs="Times New Roman"/>
                <w:sz w:val="24"/>
                <w:szCs w:val="24"/>
              </w:rPr>
            </w:pPr>
          </w:p>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roofErr w:type="spellStart"/>
            <w:r w:rsidRPr="00680F45">
              <w:rPr>
                <w:rFonts w:ascii="Times New Roman" w:hAnsi="Times New Roman" w:cs="Times New Roman"/>
                <w:sz w:val="24"/>
                <w:szCs w:val="24"/>
              </w:rPr>
              <w:t>ПРМБВо</w:t>
            </w:r>
            <w:proofErr w:type="spellEnd"/>
            <w:r w:rsidRPr="00680F45">
              <w:rPr>
                <w:rFonts w:ascii="Times New Roman" w:hAnsi="Times New Roman" w:cs="Times New Roman"/>
                <w:sz w:val="24"/>
                <w:szCs w:val="24"/>
              </w:rPr>
              <w:t xml:space="preserve"> - количество предписаний, выданных  по результатам контрол</w:t>
            </w:r>
            <w:r w:rsidRPr="00680F45">
              <w:rPr>
                <w:rFonts w:ascii="Times New Roman" w:hAnsi="Times New Roman" w:cs="Times New Roman"/>
                <w:sz w:val="24"/>
                <w:szCs w:val="24"/>
              </w:rPr>
              <w:t>ь</w:t>
            </w:r>
            <w:r w:rsidRPr="00680F45">
              <w:rPr>
                <w:rFonts w:ascii="Times New Roman" w:hAnsi="Times New Roman" w:cs="Times New Roman"/>
                <w:sz w:val="24"/>
                <w:szCs w:val="24"/>
              </w:rPr>
              <w:t xml:space="preserve">ных мероприятий </w:t>
            </w:r>
          </w:p>
        </w:tc>
        <w:tc>
          <w:tcPr>
            <w:tcW w:w="712" w:type="dxa"/>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993" w:type="dxa"/>
            <w:gridSpan w:val="2"/>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690" w:type="dxa"/>
            <w:gridSpan w:val="2"/>
            <w:tcBorders>
              <w:top w:val="single" w:sz="4" w:space="0" w:color="auto"/>
              <w:left w:val="nil"/>
              <w:bottom w:val="single" w:sz="4" w:space="0" w:color="auto"/>
              <w:right w:val="single" w:sz="4" w:space="0" w:color="auto"/>
            </w:tcBorders>
            <w:shd w:val="clear" w:color="auto" w:fill="FFFFFF"/>
            <w:vAlign w:val="center"/>
          </w:tcPr>
          <w:p w:rsidR="00982DD8" w:rsidRPr="00680F45" w:rsidRDefault="00982DD8" w:rsidP="009900B5">
            <w:pPr>
              <w:widowControl w:val="0"/>
              <w:spacing w:after="0" w:line="240" w:lineRule="auto"/>
              <w:jc w:val="center"/>
              <w:rPr>
                <w:rFonts w:ascii="Times New Roman" w:eastAsia="Times New Roman" w:hAnsi="Times New Roman" w:cs="Times New Roman"/>
                <w:color w:val="000000"/>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853" w:type="dxa"/>
            <w:gridSpan w:val="4"/>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spacing w:after="0" w:line="240" w:lineRule="auto"/>
              <w:rPr>
                <w:rFonts w:ascii="Times New Roman" w:hAnsi="Times New Roman" w:cs="Times New Roman"/>
              </w:rPr>
            </w:pPr>
          </w:p>
        </w:tc>
        <w:tc>
          <w:tcPr>
            <w:tcW w:w="1711" w:type="dxa"/>
            <w:gridSpan w:val="6"/>
            <w:tcBorders>
              <w:top w:val="nil"/>
              <w:left w:val="nil"/>
              <w:bottom w:val="single" w:sz="4" w:space="0" w:color="auto"/>
              <w:right w:val="single" w:sz="4" w:space="0" w:color="auto"/>
            </w:tcBorders>
            <w:shd w:val="clear" w:color="auto" w:fill="FFFFFF"/>
            <w:vAlign w:val="center"/>
            <w:hideMark/>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r w:rsidRPr="00680F45">
              <w:rPr>
                <w:rFonts w:ascii="Times New Roman" w:hAnsi="Times New Roman" w:cs="Times New Roman"/>
                <w:sz w:val="24"/>
                <w:szCs w:val="24"/>
              </w:rPr>
              <w:t>Статистич</w:t>
            </w:r>
            <w:r w:rsidRPr="00680F45">
              <w:rPr>
                <w:rFonts w:ascii="Times New Roman" w:hAnsi="Times New Roman" w:cs="Times New Roman"/>
                <w:sz w:val="24"/>
                <w:szCs w:val="24"/>
              </w:rPr>
              <w:t>е</w:t>
            </w:r>
            <w:r w:rsidRPr="00680F45">
              <w:rPr>
                <w:rFonts w:ascii="Times New Roman" w:hAnsi="Times New Roman" w:cs="Times New Roman"/>
                <w:sz w:val="24"/>
                <w:szCs w:val="24"/>
              </w:rPr>
              <w:t>ские данные контрольного органа</w:t>
            </w:r>
          </w:p>
        </w:tc>
        <w:tc>
          <w:tcPr>
            <w:tcW w:w="1700" w:type="dxa"/>
            <w:gridSpan w:val="4"/>
            <w:tcBorders>
              <w:top w:val="nil"/>
              <w:left w:val="nil"/>
              <w:bottom w:val="single" w:sz="4" w:space="0" w:color="auto"/>
              <w:right w:val="single" w:sz="4" w:space="0" w:color="auto"/>
            </w:tcBorders>
            <w:shd w:val="clear" w:color="auto" w:fill="FFFFFF"/>
          </w:tcPr>
          <w:p w:rsidR="00982DD8" w:rsidRPr="00680F45" w:rsidRDefault="00982DD8" w:rsidP="009900B5">
            <w:pPr>
              <w:widowControl w:val="0"/>
              <w:spacing w:after="0" w:line="240" w:lineRule="auto"/>
              <w:rPr>
                <w:rFonts w:ascii="Times New Roman" w:eastAsia="Times New Roman" w:hAnsi="Times New Roman" w:cs="Times New Roman"/>
                <w:color w:val="000000"/>
                <w:sz w:val="24"/>
                <w:szCs w:val="24"/>
              </w:rPr>
            </w:pPr>
          </w:p>
        </w:tc>
      </w:tr>
    </w:tbl>
    <w:p w:rsidR="00982DD8" w:rsidRPr="00680F45" w:rsidRDefault="00982DD8" w:rsidP="009900B5">
      <w:pPr>
        <w:spacing w:after="0" w:line="240" w:lineRule="auto"/>
        <w:rPr>
          <w:rFonts w:ascii="Times New Roman" w:eastAsia="Times New Roman" w:hAnsi="Times New Roman" w:cs="Times New Roman"/>
          <w:color w:val="000000"/>
          <w:sz w:val="24"/>
          <w:szCs w:val="24"/>
        </w:rPr>
      </w:pPr>
    </w:p>
    <w:p w:rsidR="00982DD8" w:rsidRPr="00680F45" w:rsidRDefault="00982DD8" w:rsidP="009900B5">
      <w:pPr>
        <w:spacing w:after="0" w:line="240" w:lineRule="auto"/>
        <w:jc w:val="center"/>
        <w:rPr>
          <w:rFonts w:ascii="Times New Roman" w:hAnsi="Times New Roman" w:cs="Times New Roman"/>
          <w:sz w:val="24"/>
          <w:szCs w:val="24"/>
        </w:rPr>
      </w:pPr>
      <w:r w:rsidRPr="00680F45">
        <w:rPr>
          <w:rFonts w:ascii="Times New Roman" w:hAnsi="Times New Roman" w:cs="Times New Roman"/>
          <w:sz w:val="24"/>
          <w:szCs w:val="24"/>
        </w:rPr>
        <w:t>_________________</w:t>
      </w:r>
    </w:p>
    <w:p w:rsidR="00982DD8" w:rsidRPr="00680F45" w:rsidRDefault="00982DD8" w:rsidP="009900B5">
      <w:pPr>
        <w:spacing w:after="0" w:line="240" w:lineRule="auto"/>
        <w:rPr>
          <w:rFonts w:ascii="Times New Roman" w:hAnsi="Times New Roman" w:cs="Times New Roman"/>
          <w:sz w:val="28"/>
          <w:szCs w:val="28"/>
        </w:rPr>
      </w:pPr>
    </w:p>
    <w:p w:rsidR="00FF5B5C" w:rsidRPr="00680F45" w:rsidRDefault="00FF5B5C" w:rsidP="00982DD8">
      <w:pPr>
        <w:spacing w:after="0" w:line="240" w:lineRule="auto"/>
        <w:ind w:firstLine="567"/>
        <w:jc w:val="right"/>
        <w:rPr>
          <w:rFonts w:ascii="Times New Roman" w:hAnsi="Times New Roman" w:cs="Times New Roman"/>
        </w:rPr>
      </w:pPr>
      <w:bookmarkStart w:id="2" w:name="_GoBack"/>
      <w:bookmarkEnd w:id="2"/>
    </w:p>
    <w:sectPr w:rsidR="00FF5B5C" w:rsidRPr="00680F45" w:rsidSect="00982DD8">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D7"/>
    <w:rsid w:val="004B6CAB"/>
    <w:rsid w:val="00680F45"/>
    <w:rsid w:val="006B07F6"/>
    <w:rsid w:val="00982DD8"/>
    <w:rsid w:val="009900B5"/>
    <w:rsid w:val="009D3BD7"/>
    <w:rsid w:val="00B617E9"/>
    <w:rsid w:val="00FF5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locked/>
    <w:rsid w:val="00982DD8"/>
    <w:rPr>
      <w:rFonts w:ascii="Arial" w:eastAsia="Times New Roman" w:hAnsi="Arial" w:cs="Times New Roman"/>
      <w:sz w:val="20"/>
      <w:szCs w:val="20"/>
      <w:lang w:eastAsia="ru-RU"/>
    </w:rPr>
  </w:style>
  <w:style w:type="paragraph" w:styleId="a4">
    <w:name w:val="List Paragraph"/>
    <w:basedOn w:val="a"/>
    <w:link w:val="a3"/>
    <w:qFormat/>
    <w:rsid w:val="00982DD8"/>
    <w:pPr>
      <w:widowControl w:val="0"/>
      <w:spacing w:after="0" w:line="240" w:lineRule="auto"/>
      <w:ind w:left="720"/>
      <w:contextualSpacing/>
    </w:pPr>
    <w:rPr>
      <w:rFonts w:ascii="Arial" w:eastAsia="Times New Roman" w:hAnsi="Arial" w:cs="Times New Roman"/>
      <w:sz w:val="20"/>
      <w:szCs w:val="20"/>
      <w:lang w:eastAsia="ru-RU"/>
    </w:rPr>
  </w:style>
  <w:style w:type="character" w:customStyle="1" w:styleId="ConsPlusNormal1">
    <w:name w:val="ConsPlusNormal1"/>
    <w:link w:val="ConsPlusNormal"/>
    <w:locked/>
    <w:rsid w:val="00982DD8"/>
    <w:rPr>
      <w:rFonts w:ascii="Times New Roman" w:eastAsia="Times New Roman" w:hAnsi="Times New Roman" w:cs="Times New Roman"/>
      <w:sz w:val="24"/>
      <w:lang w:eastAsia="ru-RU"/>
    </w:rPr>
  </w:style>
  <w:style w:type="paragraph" w:customStyle="1" w:styleId="ConsPlusNormal">
    <w:name w:val="ConsPlusNormal"/>
    <w:link w:val="ConsPlusNormal1"/>
    <w:rsid w:val="00982DD8"/>
    <w:pPr>
      <w:widowControl w:val="0"/>
      <w:spacing w:after="0" w:line="240" w:lineRule="auto"/>
      <w:ind w:firstLine="720"/>
    </w:pPr>
    <w:rPr>
      <w:rFonts w:ascii="Times New Roman" w:eastAsia="Times New Roman" w:hAnsi="Times New Roman" w:cs="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locked/>
    <w:rsid w:val="00982DD8"/>
    <w:rPr>
      <w:rFonts w:ascii="Arial" w:eastAsia="Times New Roman" w:hAnsi="Arial" w:cs="Times New Roman"/>
      <w:sz w:val="20"/>
      <w:szCs w:val="20"/>
      <w:lang w:eastAsia="ru-RU"/>
    </w:rPr>
  </w:style>
  <w:style w:type="paragraph" w:styleId="a4">
    <w:name w:val="List Paragraph"/>
    <w:basedOn w:val="a"/>
    <w:link w:val="a3"/>
    <w:qFormat/>
    <w:rsid w:val="00982DD8"/>
    <w:pPr>
      <w:widowControl w:val="0"/>
      <w:spacing w:after="0" w:line="240" w:lineRule="auto"/>
      <w:ind w:left="720"/>
      <w:contextualSpacing/>
    </w:pPr>
    <w:rPr>
      <w:rFonts w:ascii="Arial" w:eastAsia="Times New Roman" w:hAnsi="Arial" w:cs="Times New Roman"/>
      <w:sz w:val="20"/>
      <w:szCs w:val="20"/>
      <w:lang w:eastAsia="ru-RU"/>
    </w:rPr>
  </w:style>
  <w:style w:type="character" w:customStyle="1" w:styleId="ConsPlusNormal1">
    <w:name w:val="ConsPlusNormal1"/>
    <w:link w:val="ConsPlusNormal"/>
    <w:locked/>
    <w:rsid w:val="00982DD8"/>
    <w:rPr>
      <w:rFonts w:ascii="Times New Roman" w:eastAsia="Times New Roman" w:hAnsi="Times New Roman" w:cs="Times New Roman"/>
      <w:sz w:val="24"/>
      <w:lang w:eastAsia="ru-RU"/>
    </w:rPr>
  </w:style>
  <w:style w:type="paragraph" w:customStyle="1" w:styleId="ConsPlusNormal">
    <w:name w:val="ConsPlusNormal"/>
    <w:link w:val="ConsPlusNormal1"/>
    <w:rsid w:val="00982DD8"/>
    <w:pPr>
      <w:widowControl w:val="0"/>
      <w:spacing w:after="0" w:line="240" w:lineRule="auto"/>
      <w:ind w:firstLine="720"/>
    </w:pPr>
    <w:rPr>
      <w:rFonts w:ascii="Times New Roman" w:eastAsia="Times New Roman"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057297">
      <w:bodyDiv w:val="1"/>
      <w:marLeft w:val="0"/>
      <w:marRight w:val="0"/>
      <w:marTop w:val="0"/>
      <w:marBottom w:val="0"/>
      <w:divBdr>
        <w:top w:val="none" w:sz="0" w:space="0" w:color="auto"/>
        <w:left w:val="none" w:sz="0" w:space="0" w:color="auto"/>
        <w:bottom w:val="none" w:sz="0" w:space="0" w:color="auto"/>
        <w:right w:val="none" w:sz="0" w:space="0" w:color="auto"/>
      </w:divBdr>
    </w:div>
    <w:div w:id="145791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35</Pages>
  <Words>11122</Words>
  <Characters>63398</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6</cp:revision>
  <dcterms:created xsi:type="dcterms:W3CDTF">2021-12-23T15:59:00Z</dcterms:created>
  <dcterms:modified xsi:type="dcterms:W3CDTF">2021-12-29T07:30:00Z</dcterms:modified>
</cp:coreProperties>
</file>